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C0" w:rsidRPr="0036029F" w:rsidRDefault="005E6D4C" w:rsidP="005E6D4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029F">
        <w:rPr>
          <w:b/>
          <w:sz w:val="28"/>
          <w:szCs w:val="28"/>
          <w:u w:val="single"/>
        </w:rPr>
        <w:t>16. Zmiany na rynku pracy na świecie i w Polsce</w:t>
      </w:r>
    </w:p>
    <w:p w:rsidR="000127E2" w:rsidRDefault="000127E2" w:rsidP="005E6D4C">
      <w:pPr>
        <w:jc w:val="center"/>
        <w:rPr>
          <w:sz w:val="28"/>
          <w:szCs w:val="28"/>
          <w:u w:val="single"/>
        </w:rPr>
      </w:pPr>
    </w:p>
    <w:p w:rsidR="005E6D4C" w:rsidRDefault="005E6D4C" w:rsidP="005E6D4C">
      <w:r w:rsidRPr="00665AC3">
        <w:rPr>
          <w:b/>
        </w:rPr>
        <w:t xml:space="preserve">1. </w:t>
      </w:r>
      <w:r w:rsidR="00665AC3" w:rsidRPr="00665AC3">
        <w:rPr>
          <w:b/>
        </w:rPr>
        <w:t>Rynek pracy</w:t>
      </w:r>
      <w:r w:rsidR="00665AC3">
        <w:t xml:space="preserve"> to transakcja kupna i sprzedaży szczególnego towaru – jakim jest praca i towarzyszące jej relacje między poszukującymi pracy a pracodawcami.</w:t>
      </w:r>
    </w:p>
    <w:p w:rsidR="00665AC3" w:rsidRDefault="00665AC3" w:rsidP="00665AC3">
      <w:r>
        <w:t xml:space="preserve">Uczestnikami na rynku pracy są: </w:t>
      </w:r>
    </w:p>
    <w:p w:rsidR="00665AC3" w:rsidRDefault="00665AC3" w:rsidP="00665AC3">
      <w:pPr>
        <w:pStyle w:val="Akapitzlist"/>
        <w:numPr>
          <w:ilvl w:val="0"/>
          <w:numId w:val="2"/>
        </w:numPr>
      </w:pPr>
      <w:r w:rsidRPr="00665AC3">
        <w:rPr>
          <w:b/>
        </w:rPr>
        <w:t>Pracodawcy</w:t>
      </w:r>
      <w:r>
        <w:t xml:space="preserve"> – czyli osoby fizyczne, firmy i instytucje, które zatrudniają pracowników</w:t>
      </w:r>
    </w:p>
    <w:p w:rsidR="00665AC3" w:rsidRDefault="00665AC3" w:rsidP="00665AC3">
      <w:pPr>
        <w:pStyle w:val="Akapitzlist"/>
        <w:numPr>
          <w:ilvl w:val="0"/>
          <w:numId w:val="2"/>
        </w:numPr>
      </w:pPr>
      <w:r w:rsidRPr="00665AC3">
        <w:rPr>
          <w:b/>
        </w:rPr>
        <w:t>Pracobiorcy</w:t>
      </w:r>
      <w:r>
        <w:t xml:space="preserve"> – czyli osoby, które wykonują pracę na rzecz pracodawców na podstawie zawartej z nimi umowy</w:t>
      </w:r>
    </w:p>
    <w:p w:rsidR="00665AC3" w:rsidRDefault="00665AC3" w:rsidP="00665AC3">
      <w:pPr>
        <w:pStyle w:val="Akapitzlist"/>
        <w:numPr>
          <w:ilvl w:val="0"/>
          <w:numId w:val="2"/>
        </w:numPr>
      </w:pPr>
      <w:r w:rsidRPr="00665AC3">
        <w:rPr>
          <w:b/>
        </w:rPr>
        <w:t>Samozatrudnieni</w:t>
      </w:r>
      <w:r>
        <w:t xml:space="preserve"> – czyli prowadzący własną firmę i  niezatrudniający pracowników</w:t>
      </w:r>
    </w:p>
    <w:p w:rsidR="00665AC3" w:rsidRDefault="00665AC3" w:rsidP="00665AC3">
      <w:pPr>
        <w:pStyle w:val="Akapitzlist"/>
        <w:numPr>
          <w:ilvl w:val="0"/>
          <w:numId w:val="2"/>
        </w:numPr>
      </w:pPr>
      <w:r w:rsidRPr="00665AC3">
        <w:rPr>
          <w:b/>
        </w:rPr>
        <w:t>Bezrobotni</w:t>
      </w:r>
      <w:r>
        <w:t xml:space="preserve"> – czyli osoby, które chcą i mogą pracować, ale nie znajdują zatrudnienia</w:t>
      </w:r>
    </w:p>
    <w:p w:rsidR="00665AC3" w:rsidRDefault="00665AC3" w:rsidP="00665AC3">
      <w:r w:rsidRPr="00665AC3">
        <w:rPr>
          <w:u w:val="single"/>
        </w:rPr>
        <w:t>Relacje między podażą a popytem kształtują cenę pracy.</w:t>
      </w:r>
      <w:r w:rsidR="004C2C3A">
        <w:rPr>
          <w:u w:val="single"/>
        </w:rPr>
        <w:t xml:space="preserve"> </w:t>
      </w:r>
      <w:r>
        <w:t xml:space="preserve">Na </w:t>
      </w:r>
      <w:r w:rsidR="003F40CE">
        <w:t xml:space="preserve">współczesne rynki zatrudnienia wpływa w coraz większym stopniu proces </w:t>
      </w:r>
      <w:r w:rsidR="003F40CE" w:rsidRPr="003F40CE">
        <w:rPr>
          <w:b/>
        </w:rPr>
        <w:t>globalizacji</w:t>
      </w:r>
      <w:r w:rsidR="004C2C3A">
        <w:rPr>
          <w:b/>
        </w:rPr>
        <w:t xml:space="preserve"> </w:t>
      </w:r>
      <w:r w:rsidR="003F40CE">
        <w:t>(rozumiany jako tworzenie jednolitej gospodarki światowej). Na powstanie globalnego rynku pracy miały wpływ następujące czynniki:</w:t>
      </w:r>
    </w:p>
    <w:p w:rsidR="003F40CE" w:rsidRDefault="003F40CE" w:rsidP="00665AC3">
      <w:r>
        <w:t xml:space="preserve">- </w:t>
      </w:r>
      <w:r w:rsidR="000864BF">
        <w:t>upadek komunizmu oraz włączenie się gospodarek Europy Środkowo-Wschodniej w światowy obieg gospodarczy</w:t>
      </w:r>
    </w:p>
    <w:p w:rsidR="000864BF" w:rsidRDefault="000864BF" w:rsidP="00665AC3">
      <w:r>
        <w:t>- reformy w Indiach i Chinach, które rozpoczęły dynamiczny rozwój</w:t>
      </w:r>
    </w:p>
    <w:p w:rsidR="000864BF" w:rsidRDefault="000864BF" w:rsidP="00665AC3">
      <w:r>
        <w:t>- szybki postęp we wdrażaniu osiągnięć technik informacyjnych i telekomunikacyjnych</w:t>
      </w:r>
      <w:r w:rsidR="00E221E4">
        <w:t xml:space="preserve"> w zarządzaniu przedsiębiorstwem</w:t>
      </w:r>
    </w:p>
    <w:p w:rsidR="00E221E4" w:rsidRDefault="00E221E4" w:rsidP="00665AC3">
      <w:r>
        <w:t>- tworzenie międzypaństwowych unii gospodarczych, których celem jest usuwanie barier celnych i obniżenie cła</w:t>
      </w:r>
    </w:p>
    <w:p w:rsidR="00E221E4" w:rsidRDefault="00E221E4" w:rsidP="00665AC3">
      <w:r>
        <w:t>- przesuwanie lub lokalizacja produkcji do krajów o niższych kosztach wytwarzania</w:t>
      </w:r>
    </w:p>
    <w:p w:rsidR="00E221E4" w:rsidRDefault="00E221E4" w:rsidP="00665AC3">
      <w:r>
        <w:t>- znaczący spadek kosztów transportu i usług komunikacyjnych</w:t>
      </w:r>
    </w:p>
    <w:p w:rsidR="00E221E4" w:rsidRDefault="00E221E4" w:rsidP="00665AC3">
      <w:pPr>
        <w:rPr>
          <w:u w:val="single"/>
        </w:rPr>
      </w:pPr>
      <w:r w:rsidRPr="00E221E4">
        <w:rPr>
          <w:u w:val="single"/>
        </w:rPr>
        <w:t>Procesy wpływające na dynamikę współczesnego rynku pracy:</w:t>
      </w:r>
    </w:p>
    <w:p w:rsidR="005024B7" w:rsidRPr="005024B7" w:rsidRDefault="00D277B5" w:rsidP="00D277B5">
      <w:pPr>
        <w:pStyle w:val="Akapitzlist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Procesy demograficzne </w:t>
      </w:r>
      <w:r w:rsidR="005024B7">
        <w:t>:</w:t>
      </w:r>
    </w:p>
    <w:p w:rsidR="005024B7" w:rsidRPr="005024B7" w:rsidRDefault="00D277B5" w:rsidP="005024B7">
      <w:pPr>
        <w:pStyle w:val="Akapitzlist"/>
        <w:numPr>
          <w:ilvl w:val="0"/>
          <w:numId w:val="4"/>
        </w:numPr>
        <w:rPr>
          <w:u w:val="single"/>
        </w:rPr>
      </w:pPr>
      <w:r>
        <w:t>zmiany liczby ludności</w:t>
      </w:r>
      <w:r w:rsidR="005024B7">
        <w:t xml:space="preserve"> - centrum gospodarcze świata przenosi się w kierunku Azji –(Chiny są drugą, a Japonia trzecią gospodarką świata)</w:t>
      </w:r>
      <w:r>
        <w:t xml:space="preserve">, </w:t>
      </w:r>
      <w:r w:rsidR="005024B7">
        <w:t>liczba aktywnych zawodowo spadnie w Europie a wzrośnie w Azji</w:t>
      </w:r>
    </w:p>
    <w:p w:rsidR="005024B7" w:rsidRPr="005024B7" w:rsidRDefault="00D277B5" w:rsidP="005024B7">
      <w:pPr>
        <w:pStyle w:val="Akapitzlist"/>
        <w:numPr>
          <w:ilvl w:val="0"/>
          <w:numId w:val="4"/>
        </w:numPr>
        <w:rPr>
          <w:u w:val="single"/>
        </w:rPr>
      </w:pPr>
      <w:r>
        <w:t xml:space="preserve">zmiany struktury </w:t>
      </w:r>
      <w:r w:rsidR="005024B7">
        <w:t>wieku i płci – ujemny lub niski przyrost naturalny w wielu państwach Europy pow</w:t>
      </w:r>
      <w:r w:rsidR="005154DE">
        <w:t>o</w:t>
      </w:r>
      <w:r w:rsidR="005024B7">
        <w:t>duj</w:t>
      </w:r>
      <w:r w:rsidR="005154DE">
        <w:t xml:space="preserve">e starzenie się społeczeństwa, zmniejszająca się liczba pracujących musi pokryć świadczenia emerytalne. W krajach wysoko rozwiniętych coraz więcej jest pracujących kobiet (jednak odsetek pracujących kobiet jest mniejszy niż mężczyzn, gdyż na kobietach spoczywa wychowanie dzieci i prowadzenie gospodarstwa domowego) </w:t>
      </w:r>
    </w:p>
    <w:p w:rsidR="00D277B5" w:rsidRPr="00D277B5" w:rsidRDefault="00D277B5" w:rsidP="005024B7">
      <w:pPr>
        <w:pStyle w:val="Akapitzlist"/>
        <w:numPr>
          <w:ilvl w:val="0"/>
          <w:numId w:val="4"/>
        </w:numPr>
        <w:rPr>
          <w:u w:val="single"/>
        </w:rPr>
      </w:pPr>
      <w:r>
        <w:t>zmiany wykształcenia, migracje</w:t>
      </w:r>
      <w:r w:rsidR="005154DE">
        <w:t xml:space="preserve"> – w krajach wysoko rozwiniętych gdzie przyrost naturalny jest niski – preferuje się młodych i do</w:t>
      </w:r>
      <w:r w:rsidR="000376E1">
        <w:t>brze wykształconych pracowników, (według szacunków ONZ około 3% populacji światowej migruje około 200 mln osób)</w:t>
      </w:r>
    </w:p>
    <w:p w:rsidR="00D277B5" w:rsidRPr="000127E2" w:rsidRDefault="00D277B5" w:rsidP="00D277B5">
      <w:pPr>
        <w:pStyle w:val="Akapitzlist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 xml:space="preserve">Procesy ekonomiczne </w:t>
      </w:r>
      <w:r>
        <w:t>–</w:t>
      </w:r>
      <w:r w:rsidR="000127E2">
        <w:t xml:space="preserve"> powodują szereg zmian na światowym rynku pracy, duża liczba taniej siły roboczej lub nagromadzenie firm w jakimś kraju powoduje przenoszenie miejsc pracy w poszukiwaniu pracowników. </w:t>
      </w:r>
    </w:p>
    <w:p w:rsidR="000127E2" w:rsidRPr="000127E2" w:rsidRDefault="000127E2" w:rsidP="000127E2">
      <w:pPr>
        <w:pStyle w:val="Akapitzlist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Zjawisko outsourcingu – </w:t>
      </w:r>
      <w:r>
        <w:t>oznacza przesunięcie zamówień, usług, produkcji czy zatrudnienia do innej firmy</w:t>
      </w:r>
    </w:p>
    <w:p w:rsidR="000658AA" w:rsidRPr="000658AA" w:rsidRDefault="000127E2" w:rsidP="000127E2">
      <w:pPr>
        <w:pStyle w:val="Akapitzlist"/>
        <w:numPr>
          <w:ilvl w:val="0"/>
          <w:numId w:val="5"/>
        </w:numPr>
        <w:rPr>
          <w:u w:val="single"/>
        </w:rPr>
      </w:pPr>
      <w:r>
        <w:rPr>
          <w:u w:val="single"/>
        </w:rPr>
        <w:t>Zjawisko offshoring –</w:t>
      </w:r>
      <w:r>
        <w:t xml:space="preserve"> oznacza przesunięcie procesu biznesowego poza granicę kraju</w:t>
      </w:r>
      <w:r w:rsidR="000658AA">
        <w:t xml:space="preserve">, krajem do którego najczęściej przenosi się takie działania są Indie, Chiny, Meksyk i Brazylia. </w:t>
      </w:r>
    </w:p>
    <w:p w:rsidR="000127E2" w:rsidRDefault="000658AA" w:rsidP="000658AA">
      <w:r w:rsidRPr="000658AA">
        <w:rPr>
          <w:b/>
          <w:u w:val="single"/>
        </w:rPr>
        <w:t xml:space="preserve">2. Aktywność zawodowa </w:t>
      </w:r>
      <w:r>
        <w:rPr>
          <w:b/>
          <w:u w:val="single"/>
        </w:rPr>
        <w:t xml:space="preserve">– </w:t>
      </w:r>
      <w:r>
        <w:t>pod względem zawodowym możemy podzielić ludność na:</w:t>
      </w:r>
    </w:p>
    <w:p w:rsidR="000658AA" w:rsidRDefault="000658AA" w:rsidP="000658AA">
      <w:pPr>
        <w:pStyle w:val="Akapitzlist"/>
        <w:numPr>
          <w:ilvl w:val="0"/>
          <w:numId w:val="6"/>
        </w:numPr>
      </w:pPr>
      <w:r w:rsidRPr="000658AA">
        <w:rPr>
          <w:u w:val="single"/>
        </w:rPr>
        <w:t>Czynna zawodowo</w:t>
      </w:r>
      <w:r>
        <w:t xml:space="preserve"> – zaliczamy osoby pracujące oraz szukające pracy (bezrobotne)</w:t>
      </w:r>
    </w:p>
    <w:p w:rsidR="000658AA" w:rsidRDefault="000658AA" w:rsidP="000658AA">
      <w:pPr>
        <w:pStyle w:val="Akapitzlist"/>
        <w:numPr>
          <w:ilvl w:val="0"/>
          <w:numId w:val="6"/>
        </w:numPr>
      </w:pPr>
      <w:r>
        <w:rPr>
          <w:u w:val="single"/>
        </w:rPr>
        <w:t xml:space="preserve">Bierna zawodowo </w:t>
      </w:r>
      <w:r>
        <w:t xml:space="preserve">– </w:t>
      </w:r>
      <w:r w:rsidR="009C4688">
        <w:t xml:space="preserve">powyżej 15 r. życia, </w:t>
      </w:r>
      <w:r>
        <w:t xml:space="preserve"> osoby uczące się</w:t>
      </w:r>
      <w:r w:rsidR="009C4688">
        <w:t xml:space="preserve"> i mające niezarobkowe źródła utrzymania</w:t>
      </w:r>
    </w:p>
    <w:p w:rsidR="009C4688" w:rsidRDefault="009C4688" w:rsidP="009C4688">
      <w:r>
        <w:t>Na świecie liczba ludności aktywnej zawodowo sięga 3,3 miliarda co stanowi 47% ogółu społeczeństwa, najwięcej osób aktywnych zawodowo jest w Ameryce Północnej, a najmniej w Afryce.</w:t>
      </w:r>
    </w:p>
    <w:p w:rsidR="00922B21" w:rsidRDefault="00922B21" w:rsidP="009C4688">
      <w:r>
        <w:t xml:space="preserve"> W Polsce (dane z 2009r.) pracowało około 16 milionów osób, a prawie półtora szukało pracy, emeryci w ilości ponad 6 milionów stanowili grupę osób biernych zawodowo.</w:t>
      </w:r>
    </w:p>
    <w:p w:rsidR="00922B21" w:rsidRDefault="00922B21" w:rsidP="009C4688"/>
    <w:p w:rsidR="00922B21" w:rsidRDefault="00922B21" w:rsidP="009C4688">
      <w:pPr>
        <w:rPr>
          <w:b/>
          <w:u w:val="single"/>
        </w:rPr>
      </w:pPr>
      <w:r w:rsidRPr="00922B21">
        <w:rPr>
          <w:b/>
          <w:u w:val="single"/>
        </w:rPr>
        <w:t>3. Bezrobocie zmienia się w czasie i przestrzeni</w:t>
      </w:r>
    </w:p>
    <w:p w:rsidR="00922B21" w:rsidRDefault="00922B21" w:rsidP="009C4688">
      <w:r>
        <w:t>Najczęstszym miernikiem bezrobocia jest stopa bezrobocia rejestrowanego (oblicza się jako odsetek bezrobotnych zarejestrowanych w urzędzie pracy wobec ogółu ludności aktywnej zawodowo)</w:t>
      </w:r>
      <w:r w:rsidR="001849CB">
        <w:t>. W krajach Unii Europejskiej największą stopą bezrobocia charakteryzowały się Hiszpania, Łotwa i Estonia.</w:t>
      </w:r>
    </w:p>
    <w:p w:rsidR="001849CB" w:rsidRDefault="001849CB" w:rsidP="009C4688">
      <w:r>
        <w:t>W Polsce do bezrobotnych zalicza się: osoby niezatrudnione i niewykonujące pracy zarobkowej, lecz zdolne i gotowe do podjęcia pracy, osoby nieuczące się (z wyjątkiem uczniów szkół dla dorosłych i studentów zaocznych), niepobierające renty lub emerytury, niebędące właścicielami gospodarstwa rolnego powyżej 2ha oraz zarejestrowane w powiatowym urzędzie pracy. W naszym kraju najwięcej bezrobotnych zarejestrowano w 2002r. – 3,4 miliony bezrobotnych i od tego czasu obserwuje się znaczący spadek</w:t>
      </w:r>
      <w:r w:rsidR="00F427DD">
        <w:t>. W Polsce największy poziom bezrobocia występuje na obszarze dawnych zakładów PGR (Państwowe Gospodarstwa Rolne), wynika to z niskich kwalifikacji zawodowych ludności zatrudnionej w tych gospodarstwach.</w:t>
      </w:r>
    </w:p>
    <w:p w:rsidR="00F427DD" w:rsidRPr="00922B21" w:rsidRDefault="00F427DD" w:rsidP="009C4688">
      <w:r>
        <w:t>Na poziom bezrobocia miały też wpływ czynniki zewnętrzne: spadek wymiany handlowej z państwami byłego ZSRR oraz napływ konkurencyjnych pod względem ceny i jakości wyrobów z innych krajów.</w:t>
      </w:r>
    </w:p>
    <w:sectPr w:rsidR="00F427DD" w:rsidRPr="00922B21" w:rsidSect="00C4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241"/>
    <w:multiLevelType w:val="hybridMultilevel"/>
    <w:tmpl w:val="3B8A6BC0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D4408D1"/>
    <w:multiLevelType w:val="hybridMultilevel"/>
    <w:tmpl w:val="DDCA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2181"/>
    <w:multiLevelType w:val="hybridMultilevel"/>
    <w:tmpl w:val="02ACE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FB5"/>
    <w:multiLevelType w:val="hybridMultilevel"/>
    <w:tmpl w:val="C5389A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6D56"/>
    <w:multiLevelType w:val="hybridMultilevel"/>
    <w:tmpl w:val="8EF826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425C4"/>
    <w:multiLevelType w:val="hybridMultilevel"/>
    <w:tmpl w:val="F59A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E6D4C"/>
    <w:rsid w:val="000127E2"/>
    <w:rsid w:val="000376E1"/>
    <w:rsid w:val="000658AA"/>
    <w:rsid w:val="000864BF"/>
    <w:rsid w:val="001849CB"/>
    <w:rsid w:val="00247911"/>
    <w:rsid w:val="0036029F"/>
    <w:rsid w:val="003F40CE"/>
    <w:rsid w:val="00415341"/>
    <w:rsid w:val="004C2C3A"/>
    <w:rsid w:val="005024B7"/>
    <w:rsid w:val="005154DE"/>
    <w:rsid w:val="005E6D4C"/>
    <w:rsid w:val="00655CC0"/>
    <w:rsid w:val="00665AC3"/>
    <w:rsid w:val="00922B21"/>
    <w:rsid w:val="009A13E3"/>
    <w:rsid w:val="009C4688"/>
    <w:rsid w:val="00C40A51"/>
    <w:rsid w:val="00D277B5"/>
    <w:rsid w:val="00DB72C7"/>
    <w:rsid w:val="00E221E4"/>
    <w:rsid w:val="00F4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2020-03-31T17:10:00Z</dcterms:created>
  <dcterms:modified xsi:type="dcterms:W3CDTF">2020-03-31T17:10:00Z</dcterms:modified>
</cp:coreProperties>
</file>