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62" w:rsidRPr="00336833" w:rsidRDefault="00483DCD" w:rsidP="00336833">
      <w:pPr>
        <w:jc w:val="center"/>
      </w:pPr>
      <w:r>
        <w:rPr>
          <w:rFonts w:ascii="Times New Roman" w:hAnsi="Times New Roman"/>
          <w:b/>
          <w:sz w:val="28"/>
          <w:szCs w:val="28"/>
        </w:rPr>
        <w:t>Materiały dodane 30</w:t>
      </w:r>
      <w:r w:rsidR="000437DA" w:rsidRPr="000437DA">
        <w:rPr>
          <w:rFonts w:ascii="Times New Roman" w:hAnsi="Times New Roman"/>
          <w:b/>
          <w:sz w:val="28"/>
          <w:szCs w:val="28"/>
        </w:rPr>
        <w:t>.03.2020</w:t>
      </w:r>
    </w:p>
    <w:p w:rsidR="000437DA" w:rsidRPr="00483DCD" w:rsidRDefault="00483DCD" w:rsidP="000437DA">
      <w:pPr>
        <w:pStyle w:val="NormalnyWeb"/>
        <w:jc w:val="center"/>
        <w:rPr>
          <w:b/>
          <w:sz w:val="28"/>
          <w:szCs w:val="28"/>
        </w:rPr>
      </w:pPr>
      <w:r w:rsidRPr="00483DCD">
        <w:rPr>
          <w:b/>
          <w:sz w:val="28"/>
          <w:szCs w:val="28"/>
        </w:rPr>
        <w:t>Podsumowanie wiadomości o pochodnych węglowodorów.</w:t>
      </w:r>
    </w:p>
    <w:p w:rsidR="000437DA" w:rsidRDefault="00483DCD" w:rsidP="00483DCD">
      <w:pPr>
        <w:pStyle w:val="NormalnyWeb"/>
      </w:pPr>
      <w:r>
        <w:t xml:space="preserve">Materiał nauczania: </w:t>
      </w:r>
      <w:r w:rsidR="000437DA">
        <w:br/>
      </w:r>
      <w:hyperlink r:id="rId5" w:history="1">
        <w:r w:rsidRPr="00FA1944">
          <w:rPr>
            <w:rStyle w:val="Hipercze"/>
          </w:rPr>
          <w:t>https://epodreczniki.pl/a/pochodne-weglowodorow---podsumowanie/DNr0rW9Zo</w:t>
        </w:r>
      </w:hyperlink>
    </w:p>
    <w:p w:rsidR="00483DCD" w:rsidRDefault="00483DCD" w:rsidP="00483D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DOMOWE: rozwiąż test</w:t>
      </w:r>
    </w:p>
    <w:p w:rsidR="00483DCD" w:rsidRPr="00AE0D9D" w:rsidRDefault="00483DCD" w:rsidP="00483DCD">
      <w:pPr>
        <w:pStyle w:val="Akapitzlist"/>
        <w:numPr>
          <w:ilvl w:val="0"/>
          <w:numId w:val="12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AE0D9D">
        <w:rPr>
          <w:rFonts w:ascii="Times New Roman" w:hAnsi="Times New Roman"/>
          <w:b/>
          <w:sz w:val="24"/>
          <w:szCs w:val="24"/>
        </w:rPr>
        <w:t>Do pochodnych węglowodorów zaliczamy:</w:t>
      </w:r>
    </w:p>
    <w:p w:rsidR="00483DCD" w:rsidRPr="00AE0D9D" w:rsidRDefault="00483DCD" w:rsidP="00483DCD">
      <w:pPr>
        <w:pStyle w:val="Akapitzlist"/>
        <w:numPr>
          <w:ilvl w:val="0"/>
          <w:numId w:val="13"/>
        </w:numPr>
        <w:spacing w:after="120"/>
        <w:rPr>
          <w:rFonts w:ascii="Times New Roman" w:hAnsi="Times New Roman"/>
          <w:sz w:val="24"/>
          <w:szCs w:val="24"/>
        </w:rPr>
      </w:pPr>
      <w:r w:rsidRPr="00AE0D9D">
        <w:rPr>
          <w:rFonts w:ascii="Times New Roman" w:hAnsi="Times New Roman"/>
          <w:sz w:val="24"/>
          <w:szCs w:val="24"/>
        </w:rPr>
        <w:t>alkohole, kwasy karboksylowe, alkany</w:t>
      </w:r>
    </w:p>
    <w:p w:rsidR="00483DCD" w:rsidRPr="00AE0D9D" w:rsidRDefault="00483DCD" w:rsidP="00483DCD">
      <w:pPr>
        <w:pStyle w:val="Akapitzlist"/>
        <w:numPr>
          <w:ilvl w:val="0"/>
          <w:numId w:val="13"/>
        </w:numPr>
        <w:spacing w:after="120"/>
        <w:rPr>
          <w:rFonts w:ascii="Times New Roman" w:hAnsi="Times New Roman"/>
          <w:sz w:val="24"/>
          <w:szCs w:val="24"/>
        </w:rPr>
      </w:pPr>
      <w:r w:rsidRPr="00AE0D9D">
        <w:rPr>
          <w:rFonts w:ascii="Times New Roman" w:hAnsi="Times New Roman"/>
          <w:sz w:val="24"/>
          <w:szCs w:val="24"/>
        </w:rPr>
        <w:t>aminy, amoniak, aminokwasy</w:t>
      </w:r>
    </w:p>
    <w:p w:rsidR="00483DCD" w:rsidRPr="00AE0D9D" w:rsidRDefault="00483DCD" w:rsidP="00483DCD">
      <w:pPr>
        <w:pStyle w:val="Akapitzlist"/>
        <w:numPr>
          <w:ilvl w:val="0"/>
          <w:numId w:val="13"/>
        </w:numPr>
        <w:spacing w:after="120"/>
        <w:rPr>
          <w:rFonts w:ascii="Times New Roman" w:hAnsi="Times New Roman"/>
          <w:sz w:val="24"/>
          <w:szCs w:val="24"/>
        </w:rPr>
      </w:pPr>
      <w:r w:rsidRPr="00AE0D9D">
        <w:rPr>
          <w:rFonts w:ascii="Times New Roman" w:hAnsi="Times New Roman"/>
          <w:sz w:val="24"/>
          <w:szCs w:val="24"/>
        </w:rPr>
        <w:t>alkohole, estry, kwasy karboksylowe</w:t>
      </w:r>
    </w:p>
    <w:p w:rsidR="00483DCD" w:rsidRPr="00AE0D9D" w:rsidRDefault="00483DCD" w:rsidP="00483DCD">
      <w:pPr>
        <w:pStyle w:val="Akapitzlist"/>
        <w:numPr>
          <w:ilvl w:val="0"/>
          <w:numId w:val="13"/>
        </w:numPr>
        <w:spacing w:after="240"/>
        <w:ind w:hanging="357"/>
        <w:rPr>
          <w:rFonts w:ascii="Times New Roman" w:hAnsi="Times New Roman"/>
          <w:sz w:val="24"/>
          <w:szCs w:val="24"/>
        </w:rPr>
      </w:pPr>
      <w:r w:rsidRPr="00AE0D9D">
        <w:rPr>
          <w:rFonts w:ascii="Times New Roman" w:hAnsi="Times New Roman"/>
          <w:sz w:val="24"/>
          <w:szCs w:val="24"/>
        </w:rPr>
        <w:t>alkeny, alkiny, alkohole</w:t>
      </w:r>
    </w:p>
    <w:p w:rsidR="00483DCD" w:rsidRPr="00AE0D9D" w:rsidRDefault="00483DCD" w:rsidP="00483DCD">
      <w:pPr>
        <w:pStyle w:val="Akapitzlist"/>
        <w:spacing w:after="240"/>
        <w:ind w:left="709"/>
        <w:rPr>
          <w:rFonts w:ascii="Times New Roman" w:hAnsi="Times New Roman"/>
          <w:sz w:val="24"/>
          <w:szCs w:val="24"/>
        </w:rPr>
      </w:pPr>
    </w:p>
    <w:p w:rsidR="00483DCD" w:rsidRPr="00AE0D9D" w:rsidRDefault="00483DCD" w:rsidP="00483DC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426" w:hanging="43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E0D9D">
        <w:rPr>
          <w:rFonts w:ascii="Times New Roman" w:hAnsi="Times New Roman"/>
          <w:b/>
          <w:sz w:val="24"/>
          <w:szCs w:val="24"/>
        </w:rPr>
        <w:t xml:space="preserve">Związek o wzorze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OH</m:t>
        </m:r>
      </m:oMath>
      <w:r w:rsidRPr="00AE0D9D">
        <w:rPr>
          <w:rFonts w:ascii="Times New Roman" w:hAnsi="Times New Roman"/>
          <w:b/>
          <w:sz w:val="24"/>
          <w:szCs w:val="24"/>
        </w:rPr>
        <w:t xml:space="preserve"> to:</w:t>
      </w:r>
    </w:p>
    <w:p w:rsidR="00483DCD" w:rsidRPr="00AE0D9D" w:rsidRDefault="00483DCD" w:rsidP="00483DCD">
      <w:pPr>
        <w:pStyle w:val="Akapitzlist"/>
        <w:numPr>
          <w:ilvl w:val="0"/>
          <w:numId w:val="14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AE0D9D">
        <w:rPr>
          <w:rFonts w:ascii="Times New Roman" w:hAnsi="Times New Roman"/>
          <w:sz w:val="24"/>
          <w:szCs w:val="24"/>
        </w:rPr>
        <w:t>metanol</w:t>
      </w:r>
    </w:p>
    <w:p w:rsidR="00483DCD" w:rsidRPr="00AE0D9D" w:rsidRDefault="00483DCD" w:rsidP="00483DCD">
      <w:pPr>
        <w:pStyle w:val="Akapitzlist"/>
        <w:numPr>
          <w:ilvl w:val="0"/>
          <w:numId w:val="14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AE0D9D">
        <w:rPr>
          <w:rFonts w:ascii="Times New Roman" w:hAnsi="Times New Roman"/>
          <w:sz w:val="24"/>
          <w:szCs w:val="24"/>
        </w:rPr>
        <w:t>kwas etanowy</w:t>
      </w:r>
    </w:p>
    <w:p w:rsidR="00483DCD" w:rsidRPr="00AE0D9D" w:rsidRDefault="00483DCD" w:rsidP="00483DCD">
      <w:pPr>
        <w:pStyle w:val="Akapitzlist"/>
        <w:numPr>
          <w:ilvl w:val="0"/>
          <w:numId w:val="14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AE0D9D">
        <w:rPr>
          <w:rFonts w:ascii="Times New Roman" w:hAnsi="Times New Roman"/>
          <w:sz w:val="24"/>
          <w:szCs w:val="24"/>
        </w:rPr>
        <w:t>kwas mrówkowy</w:t>
      </w:r>
    </w:p>
    <w:p w:rsidR="00483DCD" w:rsidRPr="00AE0D9D" w:rsidRDefault="00483DCD" w:rsidP="00483DCD">
      <w:pPr>
        <w:pStyle w:val="Akapitzlist"/>
        <w:numPr>
          <w:ilvl w:val="0"/>
          <w:numId w:val="14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AE0D9D">
        <w:rPr>
          <w:rFonts w:ascii="Times New Roman" w:hAnsi="Times New Roman"/>
          <w:sz w:val="24"/>
          <w:szCs w:val="24"/>
        </w:rPr>
        <w:t>etanol</w:t>
      </w:r>
    </w:p>
    <w:p w:rsidR="00483DCD" w:rsidRPr="00AE0D9D" w:rsidRDefault="00483DCD" w:rsidP="00483DCD">
      <w:pPr>
        <w:pStyle w:val="Akapitzlist"/>
        <w:widowControl w:val="0"/>
        <w:suppressAutoHyphens/>
        <w:autoSpaceDN w:val="0"/>
        <w:spacing w:after="0" w:line="360" w:lineRule="auto"/>
        <w:ind w:left="34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83DCD" w:rsidRPr="00AE0D9D" w:rsidRDefault="00483DCD" w:rsidP="00483DC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/>
        <w:ind w:left="426" w:hanging="43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E0D9D">
        <w:rPr>
          <w:rFonts w:ascii="Times New Roman" w:hAnsi="Times New Roman"/>
          <w:b/>
          <w:sz w:val="24"/>
          <w:szCs w:val="24"/>
        </w:rPr>
        <w:t>Które z poniższych właściwości dotyczą metanolu:</w:t>
      </w:r>
    </w:p>
    <w:p w:rsidR="00483DCD" w:rsidRPr="00AE0D9D" w:rsidRDefault="00483DCD" w:rsidP="00483DCD">
      <w:pPr>
        <w:pStyle w:val="Akapitzlist"/>
        <w:numPr>
          <w:ilvl w:val="0"/>
          <w:numId w:val="15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AE0D9D">
        <w:rPr>
          <w:rFonts w:ascii="Times New Roman" w:hAnsi="Times New Roman"/>
          <w:sz w:val="24"/>
          <w:szCs w:val="24"/>
        </w:rPr>
        <w:t>bezbarwna ciecz o drażniącym zapachu, nie rozpuszcza się w wodzie</w:t>
      </w:r>
    </w:p>
    <w:p w:rsidR="00483DCD" w:rsidRPr="00AE0D9D" w:rsidRDefault="00483DCD" w:rsidP="00483DCD">
      <w:pPr>
        <w:pStyle w:val="Akapitzlist"/>
        <w:numPr>
          <w:ilvl w:val="0"/>
          <w:numId w:val="15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AE0D9D">
        <w:rPr>
          <w:rFonts w:ascii="Times New Roman" w:hAnsi="Times New Roman"/>
          <w:sz w:val="24"/>
          <w:szCs w:val="24"/>
        </w:rPr>
        <w:t>bezbarwna ciecz o drażniącym zapachu, rozpuszcza się w wodzie, jest toksyczna</w:t>
      </w:r>
    </w:p>
    <w:p w:rsidR="00483DCD" w:rsidRPr="00AE0D9D" w:rsidRDefault="00483DCD" w:rsidP="00483DCD">
      <w:pPr>
        <w:pStyle w:val="Akapitzlist"/>
        <w:numPr>
          <w:ilvl w:val="0"/>
          <w:numId w:val="15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AE0D9D">
        <w:rPr>
          <w:rFonts w:ascii="Times New Roman" w:hAnsi="Times New Roman"/>
          <w:sz w:val="24"/>
          <w:szCs w:val="24"/>
        </w:rPr>
        <w:t>bezwonna bezbarwna ciecz, nie jest szkodliwa dla człowieka</w:t>
      </w:r>
    </w:p>
    <w:p w:rsidR="00483DCD" w:rsidRPr="00AE0D9D" w:rsidRDefault="00483DCD" w:rsidP="00483DCD">
      <w:pPr>
        <w:pStyle w:val="Akapitzlist"/>
        <w:numPr>
          <w:ilvl w:val="0"/>
          <w:numId w:val="15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AE0D9D">
        <w:rPr>
          <w:rFonts w:ascii="Times New Roman" w:hAnsi="Times New Roman"/>
          <w:sz w:val="24"/>
          <w:szCs w:val="24"/>
        </w:rPr>
        <w:t>żółta ciecz o charakterystycznym zapachu, dobrze rozpuszcza się w wodzie</w:t>
      </w:r>
    </w:p>
    <w:p w:rsidR="00483DCD" w:rsidRPr="00AE0D9D" w:rsidRDefault="00483DCD" w:rsidP="00483DCD">
      <w:pPr>
        <w:spacing w:after="0" w:line="360" w:lineRule="auto"/>
        <w:ind w:left="349"/>
        <w:rPr>
          <w:rFonts w:ascii="Times New Roman" w:hAnsi="Times New Roman"/>
          <w:sz w:val="24"/>
          <w:szCs w:val="24"/>
        </w:rPr>
      </w:pPr>
    </w:p>
    <w:p w:rsidR="00483DCD" w:rsidRPr="00AE0D9D" w:rsidRDefault="00483DCD" w:rsidP="00483DC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240" w:line="240" w:lineRule="auto"/>
        <w:ind w:left="426" w:hanging="437"/>
        <w:jc w:val="both"/>
        <w:textAlignment w:val="baseline"/>
        <w:rPr>
          <w:rFonts w:ascii="Times New Roman" w:hAnsi="Times New Roman"/>
          <w:b/>
          <w:noProof/>
          <w:sz w:val="24"/>
          <w:szCs w:val="24"/>
        </w:rPr>
      </w:pPr>
      <w:r w:rsidRPr="00AE0D9D">
        <w:rPr>
          <w:rFonts w:ascii="Times New Roman" w:hAnsi="Times New Roman"/>
          <w:b/>
          <w:noProof/>
          <w:sz w:val="24"/>
          <w:szCs w:val="24"/>
        </w:rPr>
        <w:t>Do podanych wzorów przyporządkuj nazwy związków:</w:t>
      </w:r>
    </w:p>
    <w:tbl>
      <w:tblPr>
        <w:tblStyle w:val="Tabela-Siatka"/>
        <w:tblW w:w="0" w:type="auto"/>
        <w:tblLook w:val="04A0"/>
      </w:tblPr>
      <w:tblGrid>
        <w:gridCol w:w="567"/>
        <w:gridCol w:w="2381"/>
        <w:gridCol w:w="567"/>
        <w:gridCol w:w="2154"/>
      </w:tblGrid>
      <w:tr w:rsidR="00483DCD" w:rsidRPr="00AE0D9D" w:rsidTr="00483DC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2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COOC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D" w:rsidRPr="00AE0D9D" w:rsidRDefault="00483DCD" w:rsidP="00483DCD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ind w:left="313" w:hanging="31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2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0D9D">
              <w:rPr>
                <w:rFonts w:ascii="Times New Roman" w:hAnsi="Times New Roman"/>
                <w:sz w:val="24"/>
                <w:szCs w:val="24"/>
              </w:rPr>
              <w:t>metanol</w:t>
            </w:r>
          </w:p>
        </w:tc>
      </w:tr>
      <w:tr w:rsidR="00483DCD" w:rsidRPr="00AE0D9D" w:rsidTr="00483DC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07D6A">
            <w:pPr>
              <w:pStyle w:val="Akapitzlist"/>
              <w:widowControl w:val="0"/>
              <w:suppressAutoHyphens/>
              <w:autoSpaceDN w:val="0"/>
              <w:spacing w:before="120" w:after="120"/>
              <w:ind w:left="2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–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D" w:rsidRPr="00AE0D9D" w:rsidRDefault="00483DCD" w:rsidP="00483DCD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ind w:left="313" w:hanging="31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2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0D9D">
              <w:rPr>
                <w:rFonts w:ascii="Times New Roman" w:hAnsi="Times New Roman"/>
                <w:sz w:val="24"/>
                <w:szCs w:val="24"/>
              </w:rPr>
              <w:t>octan metylu</w:t>
            </w:r>
          </w:p>
        </w:tc>
      </w:tr>
      <w:tr w:rsidR="00483DCD" w:rsidRPr="00AE0D9D" w:rsidTr="00483DC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2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OH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D" w:rsidRPr="00AE0D9D" w:rsidRDefault="00483DCD" w:rsidP="00483DCD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ind w:left="313" w:hanging="31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2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0D9D">
              <w:rPr>
                <w:rFonts w:ascii="Times New Roman" w:hAnsi="Times New Roman"/>
                <w:sz w:val="24"/>
                <w:szCs w:val="24"/>
              </w:rPr>
              <w:t>octan sodu</w:t>
            </w:r>
          </w:p>
        </w:tc>
      </w:tr>
      <w:tr w:rsidR="00483DCD" w:rsidRPr="00AE0D9D" w:rsidTr="00483DC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2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COONa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D" w:rsidRPr="00AE0D9D" w:rsidRDefault="00483DCD" w:rsidP="00483DCD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ind w:left="313" w:hanging="31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2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0D9D">
              <w:rPr>
                <w:rFonts w:ascii="Times New Roman" w:hAnsi="Times New Roman"/>
                <w:sz w:val="24"/>
                <w:szCs w:val="24"/>
              </w:rPr>
              <w:t>mrówczan sodu</w:t>
            </w:r>
          </w:p>
        </w:tc>
      </w:tr>
      <w:tr w:rsidR="00483DCD" w:rsidRPr="00AE0D9D" w:rsidTr="00483DC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07D6A">
            <w:pPr>
              <w:pStyle w:val="Akapitzlist"/>
              <w:widowControl w:val="0"/>
              <w:suppressAutoHyphens/>
              <w:autoSpaceDN w:val="0"/>
              <w:spacing w:before="120" w:after="120"/>
              <w:ind w:left="2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2 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–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– COOH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D" w:rsidRPr="00AE0D9D" w:rsidRDefault="00483DCD" w:rsidP="00483DCD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ind w:left="313" w:hanging="31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2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0D9D">
              <w:rPr>
                <w:rFonts w:ascii="Times New Roman" w:hAnsi="Times New Roman"/>
                <w:sz w:val="24"/>
                <w:szCs w:val="24"/>
              </w:rPr>
              <w:t>metyloamina</w:t>
            </w:r>
          </w:p>
        </w:tc>
      </w:tr>
      <w:tr w:rsidR="00483DCD" w:rsidRPr="00AE0D9D" w:rsidTr="00483DCD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2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HCOONa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D" w:rsidRPr="00AE0D9D" w:rsidRDefault="00483DCD" w:rsidP="00483DCD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ind w:left="313" w:hanging="31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2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0D9D">
              <w:rPr>
                <w:rFonts w:ascii="Times New Roman" w:hAnsi="Times New Roman"/>
                <w:sz w:val="24"/>
                <w:szCs w:val="24"/>
              </w:rPr>
              <w:t>glicyna</w:t>
            </w:r>
          </w:p>
        </w:tc>
      </w:tr>
    </w:tbl>
    <w:p w:rsidR="00AE0D9D" w:rsidRDefault="00AE0D9D" w:rsidP="00AE0D9D">
      <w:pPr>
        <w:pStyle w:val="Akapitzlist"/>
        <w:spacing w:after="240"/>
        <w:ind w:left="78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0D9D" w:rsidRDefault="00AE0D9D" w:rsidP="00AE0D9D">
      <w:pPr>
        <w:pStyle w:val="Akapitzlist"/>
        <w:numPr>
          <w:ilvl w:val="0"/>
          <w:numId w:val="19"/>
        </w:numPr>
        <w:spacing w:after="2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2-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3-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4-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5-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6-</w:t>
      </w:r>
    </w:p>
    <w:p w:rsidR="00AE0D9D" w:rsidRDefault="00AE0D9D" w:rsidP="00AE0D9D">
      <w:pPr>
        <w:spacing w:after="2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0D9D" w:rsidRDefault="00AE0D9D" w:rsidP="00AE0D9D">
      <w:pPr>
        <w:spacing w:after="2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0D9D" w:rsidRDefault="00AE0D9D" w:rsidP="00AE0D9D">
      <w:pPr>
        <w:spacing w:after="2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0D9D" w:rsidRPr="00AE0D9D" w:rsidRDefault="00AE0D9D" w:rsidP="00AE0D9D">
      <w:pPr>
        <w:spacing w:after="2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3DCD" w:rsidRPr="00AE0D9D" w:rsidRDefault="00483DCD" w:rsidP="00483DCD">
      <w:pPr>
        <w:pStyle w:val="Akapitzlist"/>
        <w:numPr>
          <w:ilvl w:val="0"/>
          <w:numId w:val="12"/>
        </w:numPr>
        <w:spacing w:after="240"/>
        <w:ind w:left="426" w:hanging="4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D9D">
        <w:rPr>
          <w:rFonts w:ascii="Times New Roman" w:hAnsi="Times New Roman"/>
          <w:b/>
          <w:color w:val="000000"/>
          <w:sz w:val="24"/>
          <w:szCs w:val="24"/>
        </w:rPr>
        <w:t>Przyporządkuj grupę/grupy funkcyjne do odpowiedniej grupy związków.</w:t>
      </w:r>
    </w:p>
    <w:tbl>
      <w:tblPr>
        <w:tblStyle w:val="Tabela-Siatka"/>
        <w:tblW w:w="0" w:type="auto"/>
        <w:tblLook w:val="04A0"/>
      </w:tblPr>
      <w:tblGrid>
        <w:gridCol w:w="567"/>
        <w:gridCol w:w="2551"/>
        <w:gridCol w:w="567"/>
        <w:gridCol w:w="1417"/>
      </w:tblGrid>
      <w:tr w:rsidR="00483DCD" w:rsidRPr="00AE0D9D" w:rsidTr="00483DC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0D9D">
              <w:rPr>
                <w:rFonts w:ascii="Times New Roman" w:hAnsi="Times New Roman"/>
                <w:sz w:val="24"/>
                <w:szCs w:val="24"/>
              </w:rPr>
              <w:t>alkohole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3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– NH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oMath>
            </m:oMathPara>
          </w:p>
        </w:tc>
      </w:tr>
      <w:tr w:rsidR="00483DCD" w:rsidRPr="00AE0D9D" w:rsidTr="00483DC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0D9D">
              <w:rPr>
                <w:rFonts w:ascii="Times New Roman" w:hAnsi="Times New Roman"/>
                <w:sz w:val="24"/>
                <w:szCs w:val="24"/>
              </w:rPr>
              <w:t>kwasy karboksylowe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3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– OH</m:t>
                </m:r>
              </m:oMath>
            </m:oMathPara>
          </w:p>
        </w:tc>
      </w:tr>
      <w:tr w:rsidR="00483DCD" w:rsidRPr="00AE0D9D" w:rsidTr="00483DC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0D9D">
              <w:rPr>
                <w:rFonts w:ascii="Times New Roman" w:hAnsi="Times New Roman"/>
                <w:sz w:val="24"/>
                <w:szCs w:val="24"/>
              </w:rPr>
              <w:t>estry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3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– COOH</m:t>
                </m:r>
              </m:oMath>
            </m:oMathPara>
          </w:p>
        </w:tc>
      </w:tr>
      <w:tr w:rsidR="00483DCD" w:rsidRPr="00AE0D9D" w:rsidTr="00483DC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0D9D">
              <w:rPr>
                <w:rFonts w:ascii="Times New Roman" w:hAnsi="Times New Roman"/>
                <w:sz w:val="24"/>
                <w:szCs w:val="24"/>
              </w:rPr>
              <w:t>aminokwasy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pStyle w:val="Akapitzlist"/>
              <w:widowControl w:val="0"/>
              <w:suppressAutoHyphens/>
              <w:autoSpaceDN w:val="0"/>
              <w:spacing w:before="120" w:after="120"/>
              <w:ind w:left="3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– COO –</m:t>
                </m:r>
              </m:oMath>
            </m:oMathPara>
          </w:p>
        </w:tc>
      </w:tr>
      <w:tr w:rsidR="00483DCD" w:rsidRPr="00AE0D9D" w:rsidTr="00483DC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0D9D">
              <w:rPr>
                <w:rFonts w:ascii="Times New Roman" w:hAnsi="Times New Roman"/>
                <w:b/>
                <w:sz w:val="24"/>
                <w:szCs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0D9D">
              <w:rPr>
                <w:rFonts w:ascii="Times New Roman" w:hAnsi="Times New Roman"/>
                <w:sz w:val="24"/>
                <w:szCs w:val="24"/>
              </w:rPr>
              <w:t>aminy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D" w:rsidRPr="00AE0D9D" w:rsidRDefault="00483DCD">
            <w:pPr>
              <w:widowControl w:val="0"/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0D9D" w:rsidRDefault="00AE0D9D" w:rsidP="00AE0D9D">
      <w:pPr>
        <w:pStyle w:val="Akapitzlist"/>
        <w:spacing w:after="24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0D9D" w:rsidRDefault="00686664" w:rsidP="00AE0D9D">
      <w:pPr>
        <w:pStyle w:val="Akapitzlist"/>
        <w:spacing w:after="24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A-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B-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C-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D-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E-</w:t>
      </w:r>
    </w:p>
    <w:p w:rsidR="00AE0D9D" w:rsidRDefault="00AE0D9D" w:rsidP="00AE0D9D">
      <w:pPr>
        <w:pStyle w:val="Akapitzlist"/>
        <w:spacing w:after="24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3DCD" w:rsidRPr="00AE0D9D" w:rsidRDefault="00483DCD" w:rsidP="00483DCD">
      <w:pPr>
        <w:pStyle w:val="Akapitzlist"/>
        <w:numPr>
          <w:ilvl w:val="0"/>
          <w:numId w:val="12"/>
        </w:numPr>
        <w:spacing w:after="240" w:line="240" w:lineRule="auto"/>
        <w:ind w:left="426" w:hanging="4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D9D">
        <w:rPr>
          <w:rFonts w:ascii="Times New Roman" w:hAnsi="Times New Roman"/>
          <w:b/>
          <w:color w:val="000000"/>
          <w:sz w:val="24"/>
          <w:szCs w:val="24"/>
        </w:rPr>
        <w:t xml:space="preserve">Produktem reakcji estryfikacji jest </w:t>
      </w:r>
      <w:proofErr w:type="spellStart"/>
      <w:r w:rsidRPr="00AE0D9D">
        <w:rPr>
          <w:rFonts w:ascii="Times New Roman" w:hAnsi="Times New Roman"/>
          <w:b/>
          <w:color w:val="000000"/>
          <w:sz w:val="24"/>
          <w:szCs w:val="24"/>
        </w:rPr>
        <w:t>maślan</w:t>
      </w:r>
      <w:proofErr w:type="spellEnd"/>
      <w:r w:rsidRPr="00AE0D9D">
        <w:rPr>
          <w:rFonts w:ascii="Times New Roman" w:hAnsi="Times New Roman"/>
          <w:b/>
          <w:color w:val="000000"/>
          <w:sz w:val="24"/>
          <w:szCs w:val="24"/>
        </w:rPr>
        <w:t xml:space="preserve"> metylu. Substratami w tej reakcji są:</w:t>
      </w:r>
    </w:p>
    <w:p w:rsidR="00483DCD" w:rsidRPr="00AE0D9D" w:rsidRDefault="00483DCD" w:rsidP="00483DCD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kwas propanowy i metanol</w:t>
      </w:r>
    </w:p>
    <w:p w:rsidR="00483DCD" w:rsidRPr="00AE0D9D" w:rsidRDefault="00483DCD" w:rsidP="00483DCD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kwas butanowy i metanol</w:t>
      </w:r>
    </w:p>
    <w:p w:rsidR="00483DCD" w:rsidRPr="00AE0D9D" w:rsidRDefault="00483DCD" w:rsidP="00483DCD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kwas metanowy i butanol</w:t>
      </w:r>
    </w:p>
    <w:p w:rsidR="00483DCD" w:rsidRPr="00AE0D9D" w:rsidRDefault="00483DCD" w:rsidP="00483DCD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kwas masłowy i etanol</w:t>
      </w:r>
    </w:p>
    <w:p w:rsidR="00483DCD" w:rsidRPr="008356E8" w:rsidRDefault="00483DCD" w:rsidP="00483DCD">
      <w:pPr>
        <w:rPr>
          <w:rFonts w:ascii="Times New Roman" w:hAnsi="Times New Roman"/>
          <w:b/>
          <w:sz w:val="24"/>
          <w:szCs w:val="24"/>
        </w:rPr>
      </w:pPr>
    </w:p>
    <w:p w:rsidR="008356E8" w:rsidRPr="008356E8" w:rsidRDefault="008356E8" w:rsidP="000437DA">
      <w:pPr>
        <w:rPr>
          <w:rFonts w:ascii="Times New Roman" w:hAnsi="Times New Roman"/>
          <w:b/>
          <w:sz w:val="24"/>
          <w:szCs w:val="24"/>
        </w:rPr>
      </w:pPr>
    </w:p>
    <w:sectPr w:rsidR="008356E8" w:rsidRPr="008356E8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0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2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4"/>
  </w:num>
  <w:num w:numId="10">
    <w:abstractNumId w:val="14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8AA"/>
    <w:rsid w:val="000437DA"/>
    <w:rsid w:val="000928AA"/>
    <w:rsid w:val="00225DA0"/>
    <w:rsid w:val="00336833"/>
    <w:rsid w:val="003A44CC"/>
    <w:rsid w:val="00407D6A"/>
    <w:rsid w:val="00483DCD"/>
    <w:rsid w:val="00560BC6"/>
    <w:rsid w:val="00686664"/>
    <w:rsid w:val="008356E8"/>
    <w:rsid w:val="00AE0D9D"/>
    <w:rsid w:val="00D93F62"/>
    <w:rsid w:val="00E0310C"/>
    <w:rsid w:val="00FC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chodne-weglowodorow---podsumowanie/DNr0rW9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2020-03-30T12:42:00Z</dcterms:created>
  <dcterms:modified xsi:type="dcterms:W3CDTF">2020-03-30T12:42:00Z</dcterms:modified>
</cp:coreProperties>
</file>