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C" w:rsidRPr="00252891" w:rsidRDefault="003A44CC" w:rsidP="003A44CC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3A44CC" w:rsidRDefault="003A44CC" w:rsidP="003A44CC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3A44CC" w:rsidRDefault="003A44CC" w:rsidP="003A44CC">
      <w:pPr>
        <w:numPr>
          <w:ilvl w:val="1"/>
          <w:numId w:val="7"/>
        </w:num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Charakterystyka estrów.</w:t>
      </w:r>
    </w:p>
    <w:p w:rsidR="003A44CC" w:rsidRPr="003726D2" w:rsidRDefault="003A44CC" w:rsidP="003A44CC">
      <w:pPr>
        <w:numPr>
          <w:ilvl w:val="1"/>
          <w:numId w:val="7"/>
        </w:num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Charakterystyka amin i aminokwasów</w:t>
      </w:r>
    </w:p>
    <w:p w:rsidR="003A44CC" w:rsidRDefault="003A44CC" w:rsidP="003A44CC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3A44CC" w:rsidRDefault="003A44CC" w:rsidP="003A44CC">
      <w:pPr>
        <w:spacing w:after="120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3A44CC" w:rsidRDefault="003A44CC" w:rsidP="003A44CC">
      <w:pPr>
        <w:spacing w:after="120"/>
        <w:ind w:left="708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9C3BC2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https://epodreczniki.pl/a/estry---</w:t>
        </w:r>
        <w:proofErr w:type="spellStart"/>
        <w:r w:rsidRPr="009C3BC2">
          <w:rPr>
            <w:rStyle w:val="Hipercze"/>
            <w:rFonts w:ascii="Times New Roman" w:hAnsi="Times New Roman"/>
            <w:b/>
            <w:bCs/>
            <w:sz w:val="24"/>
            <w:szCs w:val="24"/>
          </w:rPr>
          <w:t>budowa-i-wlasciwosci</w:t>
        </w:r>
        <w:proofErr w:type="spellEnd"/>
        <w:r w:rsidRPr="009C3BC2">
          <w:rPr>
            <w:rStyle w:val="Hipercze"/>
            <w:rFonts w:ascii="Times New Roman" w:hAnsi="Times New Roman"/>
            <w:b/>
            <w:bCs/>
            <w:sz w:val="24"/>
            <w:szCs w:val="24"/>
          </w:rPr>
          <w:t>/DDkpKT1YS</w:t>
        </w:r>
      </w:hyperlink>
    </w:p>
    <w:p w:rsidR="003A44CC" w:rsidRDefault="003A44CC" w:rsidP="003A44CC">
      <w:pPr>
        <w:spacing w:after="120"/>
        <w:ind w:left="708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Pr="009C3BC2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https://epodreczniki.pl/a/aminy-i-aminokwasy/DEvxqjNri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44CC" w:rsidRDefault="003A44CC" w:rsidP="003A44CC">
      <w:pPr>
        <w:spacing w:after="120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3A44CC" w:rsidRPr="00252891" w:rsidRDefault="003A44CC" w:rsidP="003A44CC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252891">
        <w:rPr>
          <w:rFonts w:ascii="Times New Roman" w:hAnsi="Times New Roman"/>
          <w:b/>
          <w:bCs/>
          <w:sz w:val="24"/>
          <w:szCs w:val="24"/>
        </w:rPr>
        <w:t>ZADANIE DOMOWE</w:t>
      </w:r>
      <w:r>
        <w:rPr>
          <w:rFonts w:ascii="Times New Roman" w:hAnsi="Times New Roman"/>
          <w:b/>
          <w:bCs/>
          <w:sz w:val="24"/>
          <w:szCs w:val="24"/>
        </w:rPr>
        <w:t xml:space="preserve"> (wykonaj w zeszycie przedmiotowym na podstawie informacji z dostępnych źródeł i materiału nauczania; zadanie będzie sprawdzone po powrocie do szkoły)</w:t>
      </w:r>
    </w:p>
    <w:p w:rsidR="003A44CC" w:rsidRPr="003726D2" w:rsidRDefault="003A44CC" w:rsidP="003A44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b/>
          <w:sz w:val="24"/>
          <w:szCs w:val="24"/>
          <w:lang w:eastAsia="pl-PL"/>
        </w:rPr>
        <w:t>Polecenie 1.1</w:t>
      </w:r>
    </w:p>
    <w:p w:rsidR="003A44CC" w:rsidRPr="003726D2" w:rsidRDefault="003A44CC" w:rsidP="003A4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Napisz równania reakcji estryfikacji:</w:t>
      </w:r>
    </w:p>
    <w:p w:rsidR="003A44CC" w:rsidRPr="003726D2" w:rsidRDefault="003A44CC" w:rsidP="003A44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kwasu octowego z alkoholem butylowym,</w:t>
      </w:r>
    </w:p>
    <w:p w:rsidR="003A44CC" w:rsidRPr="003726D2" w:rsidRDefault="003A44CC" w:rsidP="003A44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kwasu mrówkowego z alkoholem metylowym,</w:t>
      </w:r>
    </w:p>
    <w:p w:rsidR="003A44CC" w:rsidRPr="003726D2" w:rsidRDefault="003A44CC" w:rsidP="003A44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kwasu masłowego z alkoholem etylowym.</w:t>
      </w:r>
    </w:p>
    <w:p w:rsidR="003A44CC" w:rsidRPr="003726D2" w:rsidRDefault="003A44CC" w:rsidP="003A4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Podaj nazwy powstałych estrów.</w:t>
      </w:r>
    </w:p>
    <w:p w:rsidR="003A44CC" w:rsidRPr="003726D2" w:rsidRDefault="003A44CC" w:rsidP="003A44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b/>
          <w:sz w:val="24"/>
          <w:szCs w:val="24"/>
          <w:lang w:eastAsia="pl-PL"/>
        </w:rPr>
        <w:t>Polecenie 1.2</w:t>
      </w:r>
    </w:p>
    <w:p w:rsidR="003A44CC" w:rsidRPr="003726D2" w:rsidRDefault="003A44CC" w:rsidP="003A4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Napisz wzory oraz nazwy substratów reakcji estryfikacji, w wyniku której można otrzymać następujące estry:</w:t>
      </w:r>
    </w:p>
    <w:p w:rsidR="003A44CC" w:rsidRPr="003726D2" w:rsidRDefault="003A44CC" w:rsidP="003A44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metanian</w:t>
      </w:r>
      <w:proofErr w:type="spellEnd"/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 xml:space="preserve"> butylu,</w:t>
      </w:r>
    </w:p>
    <w:p w:rsidR="003A44CC" w:rsidRPr="003726D2" w:rsidRDefault="003A44CC" w:rsidP="003A44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propanian</w:t>
      </w:r>
      <w:proofErr w:type="spellEnd"/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 xml:space="preserve"> metylu,</w:t>
      </w:r>
    </w:p>
    <w:p w:rsidR="003A44CC" w:rsidRPr="003726D2" w:rsidRDefault="003A44CC" w:rsidP="003A44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etanian</w:t>
      </w:r>
      <w:proofErr w:type="spellEnd"/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 xml:space="preserve"> propylu,</w:t>
      </w:r>
    </w:p>
    <w:p w:rsidR="003A44CC" w:rsidRPr="007171DD" w:rsidRDefault="003A44CC" w:rsidP="003A44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etanian</w:t>
      </w:r>
      <w:proofErr w:type="spellEnd"/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 xml:space="preserve"> etylu.</w:t>
      </w:r>
    </w:p>
    <w:p w:rsidR="003A44CC" w:rsidRDefault="003A44CC" w:rsidP="003A44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Polecenie 1.3</w:t>
      </w:r>
    </w:p>
    <w:p w:rsidR="003A44CC" w:rsidRDefault="003A44CC" w:rsidP="003A44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6D2">
        <w:rPr>
          <w:rFonts w:ascii="Times New Roman" w:eastAsia="Times New Roman" w:hAnsi="Times New Roman"/>
          <w:sz w:val="24"/>
          <w:szCs w:val="24"/>
          <w:lang w:eastAsia="pl-PL"/>
        </w:rPr>
        <w:t>Połącz odpowiednio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3A44CC" w:rsidTr="004E2CDF">
        <w:tc>
          <w:tcPr>
            <w:tcW w:w="1668" w:type="dxa"/>
          </w:tcPr>
          <w:p w:rsidR="003A44CC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1/aminokwasy</w:t>
            </w:r>
          </w:p>
          <w:p w:rsidR="003A44CC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4CC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2/aminy</w:t>
            </w:r>
          </w:p>
          <w:p w:rsidR="003A44CC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4CC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3/glicyna</w:t>
            </w:r>
          </w:p>
          <w:p w:rsidR="003A44CC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4CC" w:rsidRPr="003726D2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4/metyloamina</w:t>
            </w:r>
          </w:p>
          <w:p w:rsidR="003A44CC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938" w:type="dxa"/>
          </w:tcPr>
          <w:p w:rsidR="003A44CC" w:rsidRPr="0093103E" w:rsidRDefault="003A44CC" w:rsidP="004E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</w:t>
            </w:r>
            <w:r w:rsidRPr="009310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 wzór 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CH3NH2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 -  gaz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>o charakterystycznym, nieprzyjemnym zapachu</w:t>
            </w:r>
          </w:p>
          <w:p w:rsidR="003A44CC" w:rsidRPr="0093103E" w:rsidRDefault="003A44CC" w:rsidP="004E2CDF">
            <w:pPr>
              <w:rPr>
                <w:rStyle w:val="mtex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b. związki organiczne, których cząsteczki zawierają grupę aminową 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– NH</w:t>
            </w:r>
            <w:r>
              <w:rPr>
                <w:rStyle w:val="mtext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 i grupę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karboksylową 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– COOH</w:t>
            </w:r>
          </w:p>
          <w:p w:rsidR="003A44CC" w:rsidRPr="0093103E" w:rsidRDefault="003A44CC" w:rsidP="004E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text"/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c.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 aminokwas o wzorze 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Style w:val="mtext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 – CH</w:t>
            </w:r>
            <w:r>
              <w:rPr>
                <w:rStyle w:val="mtext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 – COOH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>; jest krystaliczną, stałą substancją; dobrze rozpuszcza się w wodzie</w:t>
            </w:r>
          </w:p>
          <w:p w:rsidR="003A44CC" w:rsidRDefault="003A44CC" w:rsidP="004E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d. związki będące pochodnymi amoniaku, w których cząsteczkach co najmniej jeden atom wodoru zastąpiono grupą węglowodorową; wzór ogólny amin to 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R – NH</w:t>
            </w:r>
            <w:r>
              <w:rPr>
                <w:rStyle w:val="mtext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, gdzie 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R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 to grupa węglowodorowa, a </w:t>
            </w:r>
            <w:r w:rsidRPr="0093103E">
              <w:rPr>
                <w:rStyle w:val="mtext"/>
                <w:rFonts w:ascii="Times New Roman" w:hAnsi="Times New Roman"/>
                <w:sz w:val="24"/>
                <w:szCs w:val="24"/>
              </w:rPr>
              <w:t>– NH</w:t>
            </w:r>
            <w:r>
              <w:rPr>
                <w:rStyle w:val="mtext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3103E">
              <w:rPr>
                <w:rFonts w:ascii="Times New Roman" w:hAnsi="Times New Roman"/>
                <w:sz w:val="24"/>
                <w:szCs w:val="24"/>
              </w:rPr>
              <w:t xml:space="preserve"> to grupa aminowa</w:t>
            </w:r>
          </w:p>
          <w:p w:rsidR="003A44CC" w:rsidRPr="007171DD" w:rsidRDefault="003A44CC" w:rsidP="004E2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1DD">
              <w:rPr>
                <w:rFonts w:ascii="Times New Roman" w:hAnsi="Times New Roman"/>
                <w:b/>
                <w:sz w:val="24"/>
                <w:szCs w:val="24"/>
              </w:rPr>
              <w:t>1/ -             2/-             3/-               4/-</w:t>
            </w:r>
          </w:p>
          <w:p w:rsidR="003A44CC" w:rsidRDefault="003A44CC" w:rsidP="004E2CD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93F62" w:rsidRPr="003A44CC" w:rsidRDefault="00D93F62" w:rsidP="003A44CC">
      <w:bookmarkStart w:id="0" w:name="_GoBack"/>
      <w:bookmarkEnd w:id="0"/>
    </w:p>
    <w:sectPr w:rsidR="00D93F62" w:rsidRPr="003A44CC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928AA"/>
    <w:rsid w:val="003A44CC"/>
    <w:rsid w:val="00D93F62"/>
    <w:rsid w:val="00E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aminy-i-aminokwasy/DEvxqjN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stry---budowa-i-wlasciwosci/DDkpKT1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>DOM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3</cp:revision>
  <dcterms:created xsi:type="dcterms:W3CDTF">2020-03-18T10:33:00Z</dcterms:created>
  <dcterms:modified xsi:type="dcterms:W3CDTF">2020-03-18T10:36:00Z</dcterms:modified>
</cp:coreProperties>
</file>