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2" w:rsidRPr="00336833" w:rsidRDefault="00560BC6" w:rsidP="00336833">
      <w:pPr>
        <w:jc w:val="center"/>
      </w:pPr>
      <w:r>
        <w:rPr>
          <w:rFonts w:ascii="Times New Roman" w:hAnsi="Times New Roman"/>
          <w:b/>
          <w:sz w:val="28"/>
          <w:szCs w:val="28"/>
        </w:rPr>
        <w:t>Materiały dodane 23</w:t>
      </w:r>
      <w:bookmarkStart w:id="0" w:name="_GoBack"/>
      <w:bookmarkEnd w:id="0"/>
      <w:r w:rsidR="000437DA" w:rsidRPr="000437DA">
        <w:rPr>
          <w:rFonts w:ascii="Times New Roman" w:hAnsi="Times New Roman"/>
          <w:b/>
          <w:sz w:val="28"/>
          <w:szCs w:val="28"/>
        </w:rPr>
        <w:t>.03.2020</w:t>
      </w:r>
    </w:p>
    <w:p w:rsidR="000437DA" w:rsidRDefault="000437DA" w:rsidP="000437DA">
      <w:pPr>
        <w:pStyle w:val="NormalnyWeb"/>
        <w:jc w:val="center"/>
      </w:pPr>
      <w:r w:rsidRPr="000437DA">
        <w:rPr>
          <w:b/>
        </w:rPr>
        <w:t>ZASTOSOWANIE ESTRÓW KWASÓW KARBOKSYLOWYCH</w:t>
      </w:r>
    </w:p>
    <w:p w:rsidR="000437DA" w:rsidRPr="000437DA" w:rsidRDefault="000437DA" w:rsidP="000437DA">
      <w:pPr>
        <w:pStyle w:val="NormalnyWeb"/>
      </w:pPr>
      <w:r>
        <w:br/>
      </w:r>
      <w:r w:rsidRPr="000437DA">
        <w:t>Estry są to związki organiczne występujące powszechnie w naturze. W znacznych ilościach i w różnych kompozycjach występują w roślinach i owocach, nadając im specyficzne zapachy. Posiadają przyjemne zapachy i dlatego są szeroko stosowane w przemyśle kosmetycznym i spożywczym, jako sztuczne esencje zapachowe.</w:t>
      </w:r>
    </w:p>
    <w:p w:rsidR="000437DA" w:rsidRPr="000437DA" w:rsidRDefault="000437DA" w:rsidP="000437DA">
      <w:pPr>
        <w:pStyle w:val="NormalnyWeb"/>
      </w:pPr>
      <w:r w:rsidRPr="000437DA">
        <w:t>Oto przykłady estrów: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octan winylu - zapach bananowy;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 xml:space="preserve">octan </w:t>
      </w:r>
      <w:proofErr w:type="spellStart"/>
      <w:r w:rsidRPr="000437DA">
        <w:rPr>
          <w:rFonts w:ascii="Times New Roman" w:hAnsi="Times New Roman"/>
          <w:sz w:val="24"/>
          <w:szCs w:val="24"/>
        </w:rPr>
        <w:t>oktylu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- zapach pomarańczy;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ester izoamylowy kw. octowego - zapach gruszek,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ester izoamylowy kw. </w:t>
      </w:r>
      <w:proofErr w:type="spellStart"/>
      <w:r w:rsidRPr="000437DA">
        <w:rPr>
          <w:rFonts w:ascii="Times New Roman" w:hAnsi="Times New Roman"/>
          <w:sz w:val="24"/>
          <w:szCs w:val="24"/>
        </w:rPr>
        <w:t>izowalerianowego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- zapach jabłek,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mrówczan decylu- zapach pomarańczowy;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mrówczan benzylu - zapach jaśminu</w:t>
      </w:r>
    </w:p>
    <w:p w:rsidR="000437DA" w:rsidRPr="000437DA" w:rsidRDefault="000437DA" w:rsidP="000437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>mrówczan etylu - zapach rumu</w:t>
      </w:r>
    </w:p>
    <w:p w:rsidR="000437DA" w:rsidRDefault="000437DA" w:rsidP="000437DA">
      <w:pPr>
        <w:pStyle w:val="NormalnyWeb"/>
      </w:pPr>
      <w:r w:rsidRPr="000437DA">
        <w:t>Do wyrobu perfum są używane substancje pochodzenia roślinnego, zwierzęcego i produkty pochodzenia syntetycznego. Olejek jaśminu jest- najtrudniejszy do ekstrakcji i podrobienia. Aby uzyskać kilogram ekstraktu, trzeba zerwać ok. 8 tys. kwiatów. W olejku jest około 200 składników</w:t>
      </w:r>
    </w:p>
    <w:p w:rsidR="000437DA" w:rsidRPr="000437DA" w:rsidRDefault="000437DA" w:rsidP="000437DA">
      <w:pPr>
        <w:pStyle w:val="NormalnyWeb"/>
      </w:pPr>
      <w:r w:rsidRPr="000437DA">
        <w:br/>
        <w:t xml:space="preserve">Estry niższych kwasów i alkoholi zdolne są do rozpuszczania związków organicznych i niektóre syntetycznie produkowane znalazły zastosowanie jako rozpuszczalniki do lakierów oraz farb. Przykładem może być rozpuszczalnik "nitro" w skład, którego wchodzi głównie: octan propylu, octan butylu i octan </w:t>
      </w:r>
      <w:proofErr w:type="spellStart"/>
      <w:r w:rsidRPr="000437DA">
        <w:t>pentylu</w:t>
      </w:r>
      <w:proofErr w:type="spellEnd"/>
      <w:r w:rsidRPr="000437DA">
        <w:t>.</w:t>
      </w:r>
    </w:p>
    <w:p w:rsidR="000437DA" w:rsidRPr="000437DA" w:rsidRDefault="000437DA" w:rsidP="000437DA">
      <w:pPr>
        <w:pStyle w:val="NormalnyWeb"/>
      </w:pPr>
      <w:r w:rsidRPr="000437DA">
        <w:t xml:space="preserve">Niektóre z estrów znalazły zastosowanie w przemyśle farmaceutycznym. Są to np. estry kwasu salicylowego. Ten kwas </w:t>
      </w:r>
      <w:proofErr w:type="spellStart"/>
      <w:r w:rsidRPr="000437DA">
        <w:t>orto-hydroksybenzoesowy</w:t>
      </w:r>
      <w:proofErr w:type="spellEnd"/>
      <w:r w:rsidRPr="000437DA">
        <w:t xml:space="preserve"> jest to hydroksykwas (zawierający jednocześnie grupę hydroksylową i karboksylową) mogący tworzący estry zarówno z kwasami jak i alkoholami. Głównym składnikiem aspiryny i polopiryny jest tzw. kwas acetylosalicylowy, który jest octanem kwasu salicylowego</w:t>
      </w:r>
    </w:p>
    <w:p w:rsidR="000437DA" w:rsidRDefault="000437DA" w:rsidP="000437DA">
      <w:pPr>
        <w:rPr>
          <w:rFonts w:ascii="Times New Roman" w:hAnsi="Times New Roman"/>
          <w:sz w:val="24"/>
          <w:szCs w:val="24"/>
        </w:rPr>
      </w:pPr>
      <w:r w:rsidRPr="000437DA">
        <w:rPr>
          <w:rFonts w:ascii="Times New Roman" w:hAnsi="Times New Roman"/>
          <w:sz w:val="24"/>
          <w:szCs w:val="24"/>
        </w:rPr>
        <w:t xml:space="preserve">Estry są także używane w przemyśle alkoholowym do wyrobu znakomitych win. Jako domieszka do denaturatu stosuje się ester </w:t>
      </w:r>
      <w:proofErr w:type="spellStart"/>
      <w:r w:rsidRPr="000437DA">
        <w:rPr>
          <w:rFonts w:ascii="Times New Roman" w:hAnsi="Times New Roman"/>
          <w:sz w:val="24"/>
          <w:szCs w:val="24"/>
        </w:rPr>
        <w:t>Bitrex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, jest to benzoesan </w:t>
      </w:r>
      <w:proofErr w:type="spellStart"/>
      <w:r w:rsidRPr="000437DA">
        <w:rPr>
          <w:rFonts w:ascii="Times New Roman" w:hAnsi="Times New Roman"/>
          <w:sz w:val="24"/>
          <w:szCs w:val="24"/>
        </w:rPr>
        <w:t>denatonium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i cechuje się bardzo gorzkim smakiem. </w:t>
      </w:r>
      <w:proofErr w:type="spellStart"/>
      <w:r w:rsidRPr="000437DA">
        <w:rPr>
          <w:rFonts w:ascii="Times New Roman" w:hAnsi="Times New Roman"/>
          <w:sz w:val="24"/>
          <w:szCs w:val="24"/>
        </w:rPr>
        <w:t>Bitrex</w:t>
      </w:r>
      <w:proofErr w:type="spellEnd"/>
      <w:r w:rsidRPr="000437DA">
        <w:rPr>
          <w:rFonts w:ascii="Times New Roman" w:hAnsi="Times New Roman"/>
          <w:sz w:val="24"/>
          <w:szCs w:val="24"/>
        </w:rPr>
        <w:t xml:space="preserve"> jest dodawany do różnych środków chemicznych w celu zniechęcenia ludzi do spożywania ich.</w:t>
      </w:r>
      <w:r w:rsidRPr="000437DA">
        <w:rPr>
          <w:rFonts w:ascii="Times New Roman" w:hAnsi="Times New Roman"/>
          <w:sz w:val="24"/>
          <w:szCs w:val="24"/>
        </w:rPr>
        <w:br/>
      </w:r>
    </w:p>
    <w:p w:rsidR="008356E8" w:rsidRDefault="008356E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FC1366" w:rsidRPr="000437DA" w:rsidRDefault="00FC1366" w:rsidP="00FC1366">
      <w:pPr>
        <w:pStyle w:val="NormalnyWeb"/>
        <w:jc w:val="center"/>
      </w:pPr>
      <w:r>
        <w:rPr>
          <w:b/>
        </w:rPr>
        <w:lastRenderedPageBreak/>
        <w:t>ZNACZENIE AMINOKWASÓW</w:t>
      </w:r>
    </w:p>
    <w:p w:rsidR="000437DA" w:rsidRPr="00FC1366" w:rsidRDefault="00FC1366" w:rsidP="000437DA">
      <w:pPr>
        <w:rPr>
          <w:rFonts w:ascii="Times New Roman" w:hAnsi="Times New Roman"/>
          <w:sz w:val="24"/>
          <w:szCs w:val="24"/>
        </w:rPr>
      </w:pPr>
      <w:r w:rsidRPr="00FC1366">
        <w:rPr>
          <w:rFonts w:ascii="Times New Roman" w:hAnsi="Times New Roman"/>
          <w:sz w:val="24"/>
          <w:szCs w:val="24"/>
        </w:rPr>
        <w:t xml:space="preserve">Aminokwasy są cegłami budującymi cały nasz organizm. Odpowiedzialne są także za gospodarkę hormonalną ciała. To z nich zbudowane są nasze komórki oraz DNA. Aminokwasy tworzą białka, biorą udział w produkcji między innymi insuliny, adrenaliny, płynów ustrojowych oraz neuroprzekaźników. Wspomagają regenerację komórek oraz odpowiedzialne są za rozbudowę masy mięśniowej. Biorą udział w metabolizowaniu </w:t>
      </w:r>
      <w:hyperlink r:id="rId6" w:history="1">
        <w:r w:rsidRPr="00FC136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węglowodanów</w:t>
        </w:r>
      </w:hyperlink>
      <w:r w:rsidRPr="00FC1366">
        <w:rPr>
          <w:rFonts w:ascii="Times New Roman" w:hAnsi="Times New Roman"/>
          <w:sz w:val="24"/>
          <w:szCs w:val="24"/>
        </w:rPr>
        <w:t xml:space="preserve"> oraz </w:t>
      </w:r>
      <w:hyperlink r:id="rId7" w:history="1">
        <w:r w:rsidRPr="00FC136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tłuszczów</w:t>
        </w:r>
      </w:hyperlink>
      <w:r w:rsidRPr="00FC1366">
        <w:rPr>
          <w:rFonts w:ascii="Times New Roman" w:hAnsi="Times New Roman"/>
          <w:sz w:val="24"/>
          <w:szCs w:val="24"/>
        </w:rPr>
        <w:t xml:space="preserve">. </w:t>
      </w:r>
      <w:r w:rsidRPr="00FC1366">
        <w:rPr>
          <w:rStyle w:val="Pogrubienie"/>
          <w:rFonts w:ascii="Times New Roman" w:hAnsi="Times New Roman"/>
          <w:sz w:val="24"/>
          <w:szCs w:val="24"/>
        </w:rPr>
        <w:t>Część z aminokwasów może przez organizm zostać zamieniona na cukry w celu uzyskania energii podczas długich, intensywnych wysiłków.</w:t>
      </w:r>
      <w:r w:rsidRPr="00FC1366">
        <w:rPr>
          <w:rFonts w:ascii="Times New Roman" w:hAnsi="Times New Roman"/>
          <w:sz w:val="24"/>
          <w:szCs w:val="24"/>
        </w:rPr>
        <w:t xml:space="preserve"> Jest to powód, dla którego sportowcy często je suplementują. Chronią mięśnie przed rozpadem, czyli katabolizmem. Aminokwasy odpowiedzialne są za procesy anaboliczne, czyli budulcowe. Łącznie wyróżniamy 20 standardowych aminokwasów.</w:t>
      </w:r>
    </w:p>
    <w:p w:rsidR="000437DA" w:rsidRDefault="000437DA" w:rsidP="000437DA"/>
    <w:p w:rsidR="000437DA" w:rsidRPr="008356E8" w:rsidRDefault="008356E8" w:rsidP="000437DA">
      <w:pPr>
        <w:rPr>
          <w:rFonts w:ascii="Times New Roman" w:hAnsi="Times New Roman"/>
          <w:b/>
          <w:sz w:val="24"/>
          <w:szCs w:val="24"/>
        </w:rPr>
      </w:pPr>
      <w:r w:rsidRPr="008356E8">
        <w:rPr>
          <w:rFonts w:ascii="Times New Roman" w:hAnsi="Times New Roman"/>
          <w:b/>
          <w:sz w:val="24"/>
          <w:szCs w:val="24"/>
        </w:rPr>
        <w:t xml:space="preserve">ZADANIE DOMOWE:” WYJAŚNIJ POJĘCIA: </w:t>
      </w:r>
    </w:p>
    <w:p w:rsidR="008356E8" w:rsidRPr="008356E8" w:rsidRDefault="008356E8" w:rsidP="000437DA">
      <w:pPr>
        <w:rPr>
          <w:rFonts w:ascii="Times New Roman" w:hAnsi="Times New Roman"/>
          <w:b/>
          <w:sz w:val="24"/>
          <w:szCs w:val="24"/>
        </w:rPr>
      </w:pPr>
      <w:r w:rsidRPr="008356E8">
        <w:rPr>
          <w:rFonts w:ascii="Times New Roman" w:hAnsi="Times New Roman"/>
          <w:b/>
          <w:sz w:val="24"/>
          <w:szCs w:val="24"/>
        </w:rPr>
        <w:t>1/ AMINOKWASY ENDOGENNE</w:t>
      </w:r>
    </w:p>
    <w:p w:rsidR="008356E8" w:rsidRPr="008356E8" w:rsidRDefault="008356E8" w:rsidP="000437DA">
      <w:pPr>
        <w:rPr>
          <w:rFonts w:ascii="Times New Roman" w:hAnsi="Times New Roman"/>
          <w:b/>
          <w:sz w:val="24"/>
          <w:szCs w:val="24"/>
        </w:rPr>
      </w:pPr>
      <w:r w:rsidRPr="008356E8">
        <w:rPr>
          <w:rFonts w:ascii="Times New Roman" w:hAnsi="Times New Roman"/>
          <w:b/>
          <w:sz w:val="24"/>
          <w:szCs w:val="24"/>
        </w:rPr>
        <w:t>2/ AMINOKWASY EGZOGENNE</w:t>
      </w:r>
      <w:r>
        <w:rPr>
          <w:rFonts w:ascii="Times New Roman" w:hAnsi="Times New Roman"/>
          <w:b/>
          <w:sz w:val="24"/>
          <w:szCs w:val="24"/>
        </w:rPr>
        <w:t>”</w:t>
      </w:r>
    </w:p>
    <w:sectPr w:rsidR="008356E8" w:rsidRPr="008356E8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437DA"/>
    <w:rsid w:val="000928AA"/>
    <w:rsid w:val="00336833"/>
    <w:rsid w:val="003A44CC"/>
    <w:rsid w:val="00560BC6"/>
    <w:rsid w:val="008356E8"/>
    <w:rsid w:val="00D93F62"/>
    <w:rsid w:val="00E0310C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ener.pl/artykul1911_Tluszcze__rola_lipidow_w_diec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ner.pl/artykul1905_Weglowodany__rola_weglowodanow_w_diec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7</cp:revision>
  <dcterms:created xsi:type="dcterms:W3CDTF">2020-03-18T10:33:00Z</dcterms:created>
  <dcterms:modified xsi:type="dcterms:W3CDTF">2020-03-26T09:26:00Z</dcterms:modified>
</cp:coreProperties>
</file>