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C" w:rsidRPr="00252891" w:rsidRDefault="00E0310C" w:rsidP="00E0310C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E0310C" w:rsidRDefault="00E0310C" w:rsidP="00E0310C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E0310C" w:rsidRPr="00252891" w:rsidRDefault="00E0310C" w:rsidP="00E0310C">
      <w:pPr>
        <w:numPr>
          <w:ilvl w:val="0"/>
          <w:numId w:val="4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252891">
        <w:rPr>
          <w:rFonts w:ascii="Times New Roman" w:hAnsi="Times New Roman"/>
          <w:b/>
          <w:bCs/>
          <w:sz w:val="24"/>
          <w:szCs w:val="24"/>
        </w:rPr>
        <w:t>Skład powietrza; właściwości tlenu, azotu i wodoru.</w:t>
      </w:r>
    </w:p>
    <w:p w:rsidR="00E0310C" w:rsidRDefault="00E0310C" w:rsidP="00E0310C">
      <w:pPr>
        <w:numPr>
          <w:ilvl w:val="0"/>
          <w:numId w:val="4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252891">
        <w:rPr>
          <w:rFonts w:ascii="Times New Roman" w:hAnsi="Times New Roman"/>
          <w:b/>
          <w:bCs/>
          <w:sz w:val="24"/>
          <w:szCs w:val="24"/>
        </w:rPr>
        <w:t>Efekt cieplarniany, dziura ozonowa, kwaśne deszcze.</w:t>
      </w:r>
    </w:p>
    <w:p w:rsidR="00E0310C" w:rsidRDefault="00E0310C" w:rsidP="00E0310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E0310C" w:rsidRDefault="00E0310C" w:rsidP="00E0310C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E0310C" w:rsidRPr="004D0AAD" w:rsidRDefault="00E0310C" w:rsidP="00E0310C">
      <w:pPr>
        <w:spacing w:after="120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b/>
          <w:bCs/>
          <w:sz w:val="24"/>
          <w:szCs w:val="24"/>
        </w:rPr>
        <w:t>Powietrze</w:t>
      </w:r>
      <w:r w:rsidRPr="004D0AAD">
        <w:rPr>
          <w:rFonts w:ascii="Times New Roman" w:hAnsi="Times New Roman"/>
          <w:sz w:val="24"/>
          <w:szCs w:val="24"/>
        </w:rPr>
        <w:t xml:space="preserve"> - mieszanina </w:t>
      </w:r>
      <w:hyperlink r:id="rId6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gazów</w:t>
        </w:r>
      </w:hyperlink>
      <w:r w:rsidRPr="004D0AAD">
        <w:rPr>
          <w:rFonts w:ascii="Times New Roman" w:hAnsi="Times New Roman"/>
          <w:sz w:val="24"/>
          <w:szCs w:val="24"/>
        </w:rPr>
        <w:t xml:space="preserve"> tworząca </w:t>
      </w:r>
      <w:hyperlink r:id="rId7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atmosferę ziemską</w:t>
        </w:r>
      </w:hyperlink>
      <w:r w:rsidRPr="004D0AAD">
        <w:rPr>
          <w:rFonts w:ascii="Times New Roman" w:hAnsi="Times New Roman"/>
          <w:sz w:val="24"/>
          <w:szCs w:val="24"/>
        </w:rPr>
        <w:t xml:space="preserve">. Najważniejsze </w:t>
      </w:r>
      <w:hyperlink r:id="rId8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pierwiastki</w:t>
        </w:r>
      </w:hyperlink>
      <w:r w:rsidRPr="004D0AAD">
        <w:rPr>
          <w:rFonts w:ascii="Times New Roman" w:hAnsi="Times New Roman"/>
          <w:sz w:val="24"/>
          <w:szCs w:val="24"/>
        </w:rPr>
        <w:t xml:space="preserve"> wchodzące w skład powietrza to: </w:t>
      </w:r>
      <w:hyperlink r:id="rId9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azot</w:t>
        </w:r>
      </w:hyperlink>
      <w:r w:rsidRPr="004D0AAD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tlen</w:t>
        </w:r>
      </w:hyperlink>
      <w:r w:rsidRPr="004D0AAD">
        <w:rPr>
          <w:rFonts w:ascii="Times New Roman" w:hAnsi="Times New Roman"/>
          <w:sz w:val="24"/>
          <w:szCs w:val="24"/>
        </w:rPr>
        <w:t xml:space="preserve"> i </w:t>
      </w:r>
      <w:hyperlink r:id="rId11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argon</w:t>
        </w:r>
      </w:hyperlink>
      <w:r w:rsidRPr="004D0AAD">
        <w:rPr>
          <w:rFonts w:ascii="Times New Roman" w:hAnsi="Times New Roman"/>
          <w:sz w:val="24"/>
          <w:szCs w:val="24"/>
        </w:rPr>
        <w:t xml:space="preserve">. Powietrze wypełniają także </w:t>
      </w:r>
      <w:hyperlink r:id="rId12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para wodna</w:t>
        </w:r>
      </w:hyperlink>
      <w:r w:rsidRPr="004D0AA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wodór</w:t>
        </w:r>
      </w:hyperlink>
      <w:r w:rsidRPr="004D0AAD">
        <w:rPr>
          <w:rFonts w:ascii="Times New Roman" w:hAnsi="Times New Roman"/>
          <w:sz w:val="24"/>
          <w:szCs w:val="24"/>
        </w:rPr>
        <w:t xml:space="preserve"> i </w:t>
      </w:r>
      <w:hyperlink r:id="rId14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dwutlenek węgla</w:t>
        </w:r>
      </w:hyperlink>
      <w:r w:rsidRPr="004D0AAD">
        <w:rPr>
          <w:rFonts w:ascii="Times New Roman" w:hAnsi="Times New Roman"/>
          <w:sz w:val="24"/>
          <w:szCs w:val="24"/>
        </w:rPr>
        <w:t xml:space="preserve">. W zależności od różnych </w:t>
      </w:r>
      <w:hyperlink r:id="rId15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czynników</w:t>
        </w:r>
      </w:hyperlink>
      <w:r w:rsidRPr="004D0AAD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klimat</w:t>
        </w:r>
      </w:hyperlink>
      <w:r w:rsidRPr="004D0AAD">
        <w:rPr>
          <w:rFonts w:ascii="Times New Roman" w:hAnsi="Times New Roman"/>
          <w:sz w:val="24"/>
          <w:szCs w:val="24"/>
        </w:rPr>
        <w:t xml:space="preserve">, stopień zurbanizowania) powietrze zawiera także inne pierwiastki oraz </w:t>
      </w:r>
      <w:hyperlink r:id="rId17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zanieczyszczenia</w:t>
        </w:r>
      </w:hyperlink>
      <w:r w:rsidRPr="004D0AAD">
        <w:rPr>
          <w:rFonts w:ascii="Times New Roman" w:hAnsi="Times New Roman"/>
          <w:sz w:val="24"/>
          <w:szCs w:val="24"/>
        </w:rPr>
        <w:t>.</w:t>
      </w:r>
    </w:p>
    <w:p w:rsidR="00E0310C" w:rsidRPr="004D0AAD" w:rsidRDefault="00E0310C" w:rsidP="00E0310C">
      <w:pPr>
        <w:spacing w:after="120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 xml:space="preserve">Powietrze jest bezbarwne i bezwonne, nie posiada smaku i nie przewodzi prądu. Słabo rozpuszcza się w </w:t>
      </w:r>
      <w:hyperlink r:id="rId18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wodzie</w:t>
        </w:r>
      </w:hyperlink>
      <w:r w:rsidRPr="004D0AAD">
        <w:rPr>
          <w:rFonts w:ascii="Times New Roman" w:hAnsi="Times New Roman"/>
          <w:sz w:val="24"/>
          <w:szCs w:val="24"/>
        </w:rPr>
        <w:t xml:space="preserve">. Jego gęstość zależy od wielu czynników, m.in. od </w:t>
      </w:r>
      <w:hyperlink r:id="rId19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stopnia</w:t>
        </w:r>
      </w:hyperlink>
      <w:r w:rsidRPr="004D0AAD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wilgotności</w:t>
        </w:r>
      </w:hyperlink>
      <w:r w:rsidRPr="004D0AAD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temperatury</w:t>
        </w:r>
      </w:hyperlink>
      <w:r w:rsidRPr="004D0AAD">
        <w:rPr>
          <w:rFonts w:ascii="Times New Roman" w:hAnsi="Times New Roman"/>
          <w:sz w:val="24"/>
          <w:szCs w:val="24"/>
        </w:rPr>
        <w:t xml:space="preserve"> czy </w:t>
      </w:r>
      <w:hyperlink r:id="rId22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składu</w:t>
        </w:r>
      </w:hyperlink>
      <w:r w:rsidRPr="004D0AAD">
        <w:rPr>
          <w:rFonts w:ascii="Times New Roman" w:hAnsi="Times New Roman"/>
          <w:sz w:val="24"/>
          <w:szCs w:val="24"/>
        </w:rPr>
        <w:t xml:space="preserve">, w tym </w:t>
      </w:r>
      <w:hyperlink r:id="rId23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zanieczyszczeń</w:t>
        </w:r>
      </w:hyperlink>
      <w:r w:rsidRPr="004D0AAD">
        <w:rPr>
          <w:rFonts w:ascii="Times New Roman" w:hAnsi="Times New Roman"/>
          <w:sz w:val="24"/>
          <w:szCs w:val="24"/>
        </w:rPr>
        <w:t xml:space="preserve">. Powietrze ulega sprężaniu i rozprężaniu, a także skraplaniu. Bez zasilonego w tlen powietrza nie byłoby możliwe </w:t>
      </w:r>
      <w:hyperlink r:id="rId24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życie</w:t>
        </w:r>
      </w:hyperlink>
      <w:r w:rsidRPr="004D0AAD">
        <w:rPr>
          <w:rFonts w:ascii="Times New Roman" w:hAnsi="Times New Roman"/>
          <w:sz w:val="24"/>
          <w:szCs w:val="24"/>
        </w:rPr>
        <w:t xml:space="preserve"> na Ziemi.</w:t>
      </w:r>
    </w:p>
    <w:p w:rsidR="00E0310C" w:rsidRDefault="00E0310C" w:rsidP="00E0310C">
      <w:pPr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 xml:space="preserve">Gęstość powietrza w </w:t>
      </w:r>
      <w:hyperlink r:id="rId25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warunkach</w:t>
        </w:r>
      </w:hyperlink>
      <w:r w:rsidRPr="004D0AAD">
        <w:rPr>
          <w:rFonts w:ascii="Times New Roman" w:hAnsi="Times New Roman"/>
          <w:sz w:val="24"/>
          <w:szCs w:val="24"/>
        </w:rPr>
        <w:t xml:space="preserve"> standardowych wynosi 1,29 ∙ 10-3 g/cm3. </w:t>
      </w:r>
      <w:r w:rsidRPr="004D0AAD">
        <w:rPr>
          <w:rFonts w:ascii="Times New Roman" w:hAnsi="Times New Roman"/>
          <w:sz w:val="24"/>
          <w:szCs w:val="24"/>
        </w:rPr>
        <w:br/>
      </w:r>
      <w:hyperlink r:id="rId26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Temperatura topnienia</w:t>
        </w:r>
      </w:hyperlink>
      <w:r w:rsidRPr="004D0AAD">
        <w:rPr>
          <w:rFonts w:ascii="Times New Roman" w:hAnsi="Times New Roman"/>
          <w:sz w:val="24"/>
          <w:szCs w:val="24"/>
        </w:rPr>
        <w:t xml:space="preserve"> zestalonego powietrza: -213 ̊ C</w:t>
      </w:r>
      <w:r w:rsidRPr="004D0AAD">
        <w:rPr>
          <w:rFonts w:ascii="Times New Roman" w:hAnsi="Times New Roman"/>
          <w:sz w:val="24"/>
          <w:szCs w:val="24"/>
        </w:rPr>
        <w:br/>
      </w:r>
      <w:hyperlink r:id="rId27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Temperatura wrzenia</w:t>
        </w:r>
      </w:hyperlink>
      <w:r w:rsidRPr="004D0AAD">
        <w:rPr>
          <w:rFonts w:ascii="Times New Roman" w:hAnsi="Times New Roman"/>
          <w:sz w:val="24"/>
          <w:szCs w:val="24"/>
        </w:rPr>
        <w:t>: -193 ̊ C</w:t>
      </w:r>
      <w:r w:rsidRPr="004D0AAD">
        <w:rPr>
          <w:rFonts w:ascii="Times New Roman" w:hAnsi="Times New Roman"/>
          <w:sz w:val="24"/>
          <w:szCs w:val="24"/>
        </w:rPr>
        <w:br/>
      </w:r>
    </w:p>
    <w:p w:rsidR="00E0310C" w:rsidRPr="004D0AAD" w:rsidRDefault="00E0310C" w:rsidP="00E0310C">
      <w:pPr>
        <w:rPr>
          <w:rFonts w:ascii="Times New Roman" w:hAnsi="Times New Roman"/>
          <w:b/>
          <w:sz w:val="24"/>
          <w:szCs w:val="24"/>
        </w:rPr>
      </w:pPr>
      <w:r w:rsidRPr="004D0AAD">
        <w:rPr>
          <w:rFonts w:ascii="Times New Roman" w:hAnsi="Times New Roman"/>
          <w:b/>
          <w:sz w:val="24"/>
          <w:szCs w:val="24"/>
        </w:rPr>
        <w:t>Skład powietrza: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azot – 78,08%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tlen – 20,94%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 xml:space="preserve">argon – 0,93% 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28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dwutlenek węgla</w:t>
        </w:r>
      </w:hyperlink>
      <w:r w:rsidRPr="004D0AAD">
        <w:rPr>
          <w:rFonts w:ascii="Times New Roman" w:hAnsi="Times New Roman"/>
          <w:sz w:val="24"/>
          <w:szCs w:val="24"/>
        </w:rPr>
        <w:t xml:space="preserve"> – 0,03%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neon – 0,0018%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hel – 0,00052%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29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metan</w:t>
        </w:r>
      </w:hyperlink>
      <w:r w:rsidRPr="004D0AAD">
        <w:rPr>
          <w:rFonts w:ascii="Times New Roman" w:hAnsi="Times New Roman"/>
          <w:sz w:val="24"/>
          <w:szCs w:val="24"/>
        </w:rPr>
        <w:t xml:space="preserve"> – 0,00017%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krypton – 0,00011%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wodór – 0,0005%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ksenon – 0,00008%</w:t>
      </w:r>
    </w:p>
    <w:p w:rsidR="00E0310C" w:rsidRPr="004D0AAD" w:rsidRDefault="00E0310C" w:rsidP="00E0310C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0AAD">
        <w:rPr>
          <w:rFonts w:ascii="Times New Roman" w:hAnsi="Times New Roman"/>
          <w:sz w:val="24"/>
          <w:szCs w:val="24"/>
        </w:rPr>
        <w:t>para wodna – 0-4%</w:t>
      </w:r>
    </w:p>
    <w:p w:rsidR="00E0310C" w:rsidRPr="004D0AAD" w:rsidRDefault="00E0310C" w:rsidP="00E0310C">
      <w:pPr>
        <w:pStyle w:val="NormalnyWeb"/>
        <w:spacing w:line="276" w:lineRule="auto"/>
        <w:rPr>
          <w:b/>
        </w:rPr>
      </w:pPr>
      <w:r w:rsidRPr="004D0AAD">
        <w:rPr>
          <w:b/>
        </w:rPr>
        <w:t xml:space="preserve">Naturalne źródła zanieczyszczeń powietrza to: </w:t>
      </w:r>
    </w:p>
    <w:p w:rsidR="00E0310C" w:rsidRPr="004D0AAD" w:rsidRDefault="00E0310C" w:rsidP="00E0310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30" w:tooltip="Erupcja wulkanu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wybuchy wulkanów</w:t>
        </w:r>
      </w:hyperlink>
      <w:r w:rsidRPr="004D0AAD">
        <w:rPr>
          <w:rFonts w:ascii="Times New Roman" w:hAnsi="Times New Roman"/>
          <w:sz w:val="24"/>
          <w:szCs w:val="24"/>
        </w:rPr>
        <w:t>,</w:t>
      </w:r>
    </w:p>
    <w:p w:rsidR="00E0310C" w:rsidRPr="004D0AAD" w:rsidRDefault="00E0310C" w:rsidP="00E0310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31" w:tooltip="Wietrzenie chemiczne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wietrzenie chemiczne skał</w:t>
        </w:r>
      </w:hyperlink>
      <w:r w:rsidRPr="004D0AAD">
        <w:rPr>
          <w:rFonts w:ascii="Times New Roman" w:hAnsi="Times New Roman"/>
          <w:sz w:val="24"/>
          <w:szCs w:val="24"/>
        </w:rPr>
        <w:t>,</w:t>
      </w:r>
    </w:p>
    <w:p w:rsidR="00E0310C" w:rsidRPr="004D0AAD" w:rsidRDefault="00E0310C" w:rsidP="00E0310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32" w:tooltip="Pożary lasów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pożary lasów</w:t>
        </w:r>
      </w:hyperlink>
      <w:r w:rsidRPr="004D0AAD">
        <w:rPr>
          <w:rFonts w:ascii="Times New Roman" w:hAnsi="Times New Roman"/>
          <w:sz w:val="24"/>
          <w:szCs w:val="24"/>
        </w:rPr>
        <w:t xml:space="preserve"> i </w:t>
      </w:r>
      <w:hyperlink r:id="rId33" w:tooltip="Step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stepów</w:t>
        </w:r>
      </w:hyperlink>
      <w:r w:rsidRPr="004D0AAD">
        <w:rPr>
          <w:rFonts w:ascii="Times New Roman" w:hAnsi="Times New Roman"/>
          <w:sz w:val="24"/>
          <w:szCs w:val="24"/>
        </w:rPr>
        <w:t>,</w:t>
      </w:r>
    </w:p>
    <w:p w:rsidR="00E0310C" w:rsidRPr="004D0AAD" w:rsidRDefault="00E0310C" w:rsidP="00E0310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34" w:tooltip="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wyładowania atmosferyczne</w:t>
        </w:r>
      </w:hyperlink>
      <w:r w:rsidRPr="004D0AAD">
        <w:rPr>
          <w:rFonts w:ascii="Times New Roman" w:hAnsi="Times New Roman"/>
          <w:sz w:val="24"/>
          <w:szCs w:val="24"/>
        </w:rPr>
        <w:t>,</w:t>
      </w:r>
    </w:p>
    <w:p w:rsidR="00E0310C" w:rsidRPr="004D0AAD" w:rsidRDefault="00E0310C" w:rsidP="00E0310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35" w:tooltip="Pył kosmiczny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pył kosmiczny</w:t>
        </w:r>
      </w:hyperlink>
      <w:r w:rsidRPr="004D0AAD">
        <w:rPr>
          <w:rFonts w:ascii="Times New Roman" w:hAnsi="Times New Roman"/>
          <w:sz w:val="24"/>
          <w:szCs w:val="24"/>
        </w:rPr>
        <w:t>,</w:t>
      </w:r>
    </w:p>
    <w:p w:rsidR="00E0310C" w:rsidRPr="004D0AAD" w:rsidRDefault="00E0310C" w:rsidP="00E0310C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36" w:tooltip="Procesy życiowe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procesy biologiczne</w:t>
        </w:r>
      </w:hyperlink>
      <w:r w:rsidRPr="004D0AAD">
        <w:rPr>
          <w:rFonts w:ascii="Times New Roman" w:hAnsi="Times New Roman"/>
          <w:sz w:val="24"/>
          <w:szCs w:val="24"/>
        </w:rPr>
        <w:t>.</w:t>
      </w:r>
    </w:p>
    <w:p w:rsidR="00E0310C" w:rsidRDefault="00E0310C" w:rsidP="00E0310C">
      <w:pPr>
        <w:pStyle w:val="Nagwek2"/>
        <w:rPr>
          <w:rStyle w:val="mw-headline"/>
          <w:rFonts w:ascii="Times New Roman" w:hAnsi="Times New Roman"/>
          <w:i w:val="0"/>
          <w:sz w:val="24"/>
          <w:szCs w:val="24"/>
        </w:rPr>
      </w:pPr>
    </w:p>
    <w:p w:rsidR="00E0310C" w:rsidRPr="004D0AAD" w:rsidRDefault="00E0310C" w:rsidP="00E0310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4D0AAD">
        <w:rPr>
          <w:rStyle w:val="mw-headline"/>
          <w:rFonts w:ascii="Times New Roman" w:hAnsi="Times New Roman"/>
          <w:i w:val="0"/>
          <w:sz w:val="24"/>
          <w:szCs w:val="24"/>
        </w:rPr>
        <w:t>Skutki zanieczyszczeń powietrza</w:t>
      </w:r>
    </w:p>
    <w:p w:rsidR="00E0310C" w:rsidRPr="0046518E" w:rsidRDefault="00E0310C" w:rsidP="00E0310C">
      <w:pPr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46518E">
        <w:rPr>
          <w:rFonts w:ascii="Times New Roman" w:hAnsi="Times New Roman"/>
          <w:b/>
          <w:bCs/>
          <w:sz w:val="24"/>
          <w:szCs w:val="24"/>
        </w:rPr>
        <w:t>kwaśny deszcz</w:t>
      </w:r>
      <w:r w:rsidRPr="0046518E">
        <w:rPr>
          <w:rFonts w:ascii="Times New Roman" w:hAnsi="Times New Roman"/>
          <w:sz w:val="24"/>
          <w:szCs w:val="24"/>
        </w:rPr>
        <w:t xml:space="preserve"> - opady atmosferyczne, o odczynie kwaśnym; zawierają kwasy wytworzone w reakcji wody z pochłoniętymi z powietrza gazami, takimi jak: dwutlenek siarki, tlenki azotu, siarkowodór, chlorowodór, wyemitowanymi do atmosfery w procesach spalania paliw, produkcji przemysłowej, wybuchów wulkanów, wyładowań atmosferycznych i innych czynników naturalnych.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  <w:u w:val="single"/>
        </w:rPr>
        <w:t xml:space="preserve">Skład chemiczny kwaśnego deszczu </w:t>
      </w:r>
      <w:r w:rsidRPr="0046518E">
        <w:rPr>
          <w:rFonts w:ascii="Times New Roman" w:hAnsi="Times New Roman"/>
          <w:sz w:val="24"/>
          <w:szCs w:val="24"/>
          <w:u w:val="single"/>
        </w:rPr>
        <w:br/>
      </w:r>
      <w:r w:rsidRPr="0046518E">
        <w:rPr>
          <w:rFonts w:ascii="Times New Roman" w:hAnsi="Times New Roman"/>
          <w:sz w:val="24"/>
          <w:szCs w:val="24"/>
        </w:rPr>
        <w:br/>
        <w:t>Jednym ze składników kwaśnego deszczu jest siarka występująca w związkach chemicznych. Szacuje się, że w wyniku działalności człowieka emitowanych jest do atmosfery na całym świecie 50-70 mln ton siarki rocznie, a najwięcej emitowano w ciągu ostatnich 50 lat. W tym samym czasie w wyniku działalności wulkanów i innych czynników naturalnych, uwalnia się do atmosfery drugie tyle. Jednak na obszarach wysoko uprzemysłowionych lub intensywnie zurbanizowanych człowiek jest odpowiedzialny za prawie całą emisję siarki.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>Innym pierwiastkiem, którego związki chemiczne wywołują kwaśne deszcze jest azot. W odróżnieniu od siarki, azot tworzący tlenki pochodzi nie z kopalin, lecz z powietrza. Podczas spalania w wysokich temperaturach tlen łączy się z azotem. Emisję tlenków azotu jest trudniej ocenić, niż dwutlenku siarki. Szacuje się, że wynosi ona 20 mln ton rocznie. Najwięcej związków tych powstaje w spalinach silników pracujących na paliwach ropopochodnych, więc ich koncentracja jest tam, gdzie jest duża liczba samochodów.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>W porównaniu ze zmniejszającym się zanieczyszczeniem dwutlenkiem siarki zwiększa się znacznie udział tlenków azotu w zanieczyszczeniu powietrza. Chociaż powstają one w konkretnych miejscach, to wędrują z masami powietrza na znaczną odległość.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  <w:u w:val="single"/>
        </w:rPr>
        <w:t xml:space="preserve">Skutki kwaśnego deszczu </w:t>
      </w:r>
      <w:r w:rsidRPr="0046518E">
        <w:rPr>
          <w:rFonts w:ascii="Times New Roman" w:hAnsi="Times New Roman"/>
          <w:sz w:val="24"/>
          <w:szCs w:val="24"/>
          <w:u w:val="single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Dwutlenek siarki i tlenki azotu tworzą z wodą kwasy o słabym stężeniu. Dzieje się tak na przykład, gdy rozpuszczają się w kropelkach wody w atmosferze. Wraz z opadami atmosferycznymi, zanieczyszczenia spadają na ziemię i roślinność w postaci opadu zwanego "depozycją mokrą". Mogą jednak osiadać na cząsteczkach pyłu zawieszonego w powietrzu, które to cząsteczki z czasem opadają. Mówi się wtedy o "depozycji suchej". Niebezpieczeństwo pochodzi jednak z powietrza, a całe zjawisko łączenia się tlenków z wodą i dostawania się w ten sposób kwasów do wód, gleb, i płuc ludzi i zwierząt, oraz na mury budynków określa się ogólnie nazwą "kwaśnego deszczu".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Kwaśne deszcze wpływają także na roślinność. Oddziaływanie zanieczyszczeń może być zarówno bezpośrednie, jak i pośrednie. To pierwsze, w przypadku drzew, uwidacznia się w postaci uszkodzeń igieł i liści. Wewnątrz nich uszkadzane są różne błony, co może spowodować zakłócenie w systemie odżywiania i w bilansie wodnym.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Pośrednie uszkodzenia są następstwem zakwaszenia gleby. Zmniejsza się wówczas dostępność substancji odżywczych przy jednoczesnym zwiększeniu zawartości szkodliwych dla drzew metali rozpuszczonych w roztworze glebowym, jak np. aluminium (uwalnianych np. z blokujących je nierozpuszczalnych związków wapnia). Powoduje to uszkodzenie korzeni i zabicie flory grzybów </w:t>
      </w:r>
      <w:proofErr w:type="spellStart"/>
      <w:r w:rsidRPr="0046518E">
        <w:rPr>
          <w:rFonts w:ascii="Times New Roman" w:hAnsi="Times New Roman"/>
          <w:sz w:val="24"/>
          <w:szCs w:val="24"/>
        </w:rPr>
        <w:t>mikoryzowych</w:t>
      </w:r>
      <w:proofErr w:type="spellEnd"/>
      <w:r w:rsidRPr="0046518E">
        <w:rPr>
          <w:rFonts w:ascii="Times New Roman" w:hAnsi="Times New Roman"/>
          <w:sz w:val="24"/>
          <w:szCs w:val="24"/>
        </w:rPr>
        <w:t xml:space="preserve">, co prowadzi do tego, że rośliny nie mogą pobrać wystarczających ilości pożywienia i </w:t>
      </w:r>
      <w:r w:rsidRPr="0046518E">
        <w:rPr>
          <w:rFonts w:ascii="Times New Roman" w:hAnsi="Times New Roman"/>
          <w:sz w:val="24"/>
          <w:szCs w:val="24"/>
        </w:rPr>
        <w:lastRenderedPageBreak/>
        <w:t xml:space="preserve">zmienia się odczyn gleby. Ponadto zmniejsza się odporność roślin na choroby i owady. Tak osłabione drzewo atakują owady lub pasożytnicze grzyby niszcząc doszczętnie drzewo. Podobnie dzieje się z innymi roślinami.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Kwaśne deszcze powodują również uszkodzenia różnych budynków, pomników i zabytków, ponieważ wymywają wapń, który najczęściej występuje w materiałach, z których powstają budowle.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Zanieczyszczenie powietrza nie pozostaje bez wpływu na zwierzęta, np. rozmnażanie ptaków żyjących przy brzegach zakwaszonych jezior jest zaburzone.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Zmiana składu roślinności spowodowana zanieczyszczeniami powietrza wywiera też wpływ na zwierzęta uzależnione od danego zbiorowiska roślinnego. Nie znajdują w nim właściwych dla siebie gatunków roślin, co może spowodować nawet niezdolność do rozmnażania.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Duża zawartość zanieczyszczeń w powietrzu oraz ogromne ilości emitowanych związków siarki i azotu doprowadziły w Europie Środkowej do poważnego pogorszenia stanu zarówno lasów, jak i gleb.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W RFN w 1985 r. ponad połowa lasów, o całkowitej powierzchni około 3,8 milionów hektarów, była mniej lub bardziej uszkodzona. To samo dotyczyło połowy lasów w Holandii, 1/3 w Szwajcarii, 1/4 w Austrii. Obumieranie lasów wskutek zanieczyszczeń powietrza jest poważnym problemem w Czechach i na Słowacji. Istnieją dane o tym, że około 1/3 lasów tych krajów jest uszkodzona, a 200 do 300 tysięcy hektarów drzewostanu w wyższych partiach górskich to martwy las.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Normalna woda deszczowa ma </w:t>
      </w:r>
      <w:proofErr w:type="spellStart"/>
      <w:r w:rsidRPr="0046518E">
        <w:rPr>
          <w:rFonts w:ascii="Times New Roman" w:hAnsi="Times New Roman"/>
          <w:sz w:val="24"/>
          <w:szCs w:val="24"/>
        </w:rPr>
        <w:t>pH</w:t>
      </w:r>
      <w:proofErr w:type="spellEnd"/>
      <w:r w:rsidRPr="0046518E">
        <w:rPr>
          <w:rFonts w:ascii="Times New Roman" w:hAnsi="Times New Roman"/>
          <w:sz w:val="24"/>
          <w:szCs w:val="24"/>
        </w:rPr>
        <w:t xml:space="preserve"> około 5,6. Deszcze o niższym </w:t>
      </w:r>
      <w:proofErr w:type="spellStart"/>
      <w:r w:rsidRPr="0046518E">
        <w:rPr>
          <w:rFonts w:ascii="Times New Roman" w:hAnsi="Times New Roman"/>
          <w:sz w:val="24"/>
          <w:szCs w:val="24"/>
        </w:rPr>
        <w:t>pH</w:t>
      </w:r>
      <w:proofErr w:type="spellEnd"/>
      <w:r w:rsidRPr="0046518E">
        <w:rPr>
          <w:rFonts w:ascii="Times New Roman" w:hAnsi="Times New Roman"/>
          <w:sz w:val="24"/>
          <w:szCs w:val="24"/>
        </w:rPr>
        <w:t xml:space="preserve"> uznaje się już za deszcze kwaśne.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Deszcz o rekordowo niskim </w:t>
      </w:r>
      <w:proofErr w:type="spellStart"/>
      <w:r w:rsidRPr="0046518E">
        <w:rPr>
          <w:rFonts w:ascii="Times New Roman" w:hAnsi="Times New Roman"/>
          <w:sz w:val="24"/>
          <w:szCs w:val="24"/>
        </w:rPr>
        <w:t>pH</w:t>
      </w:r>
      <w:proofErr w:type="spellEnd"/>
      <w:r w:rsidRPr="0046518E">
        <w:rPr>
          <w:rFonts w:ascii="Times New Roman" w:hAnsi="Times New Roman"/>
          <w:sz w:val="24"/>
          <w:szCs w:val="24"/>
        </w:rPr>
        <w:t xml:space="preserve"> (2,4) spadł w 1974 r. w Szkocji, był on kwaśniejszy od soku cytrynowego.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Zakwaszenie jezior i cieków wodnych jest problemem ściśle związanym z zakwaszeniem gleby. Woda znajdująca się w jeziorach i ciekach wodnych pochodzi bowiem w 90% z wód, które tam się dostały po przejściu przez warstwę gleby, a tylko w 10% ze śniegu i deszczu, który spadł bezpośrednio do wód lub spłynął po powierzchni gruntu.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 xml:space="preserve">Jedynym pełnym rozwiązaniem problemu zakwaszenia jest zmniejszenie emisji zanieczyszczeń powietrza przez zmniejszenie zużycia paliw. Są dwie główne drogi prowadzące do tego celu: oszczędniejsze gospodarowanie energią i innymi zasobami oraz użycie możliwie najlepszej techniki spalania i oczyszczania. Według analizy przeprowadzonej przez OECD w 1981 r. emisja siarki mogłaby być zmniejszona o połowę w ciągu 10 lat, gdyby wykorzystano dostępne wówczas urządzenia do oczyszczania i odsiarczania. Podniosłoby to koszty energii przeciętnie o 3%. Analiza ta wskazała jedną z wielu dróg, mającą za punkt wyjścia ekonomicznie optymalne rozwiązania. Innymi słowy, można zmniejszyć emisję bardziej i szybciej, ale wzrosną również koszty.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sz w:val="24"/>
          <w:szCs w:val="24"/>
        </w:rPr>
        <w:br/>
        <w:t>Szczególnie silnym źródłem emisji dwutlenku siarki jest spalanie węgla brunatnego, jako najbardziej zasiarczonego. Natomiast zdecydowanie najkorzystniejszą formą zapobiegania emisji spalin zakwaszających powietrze jest rozwój elektrowni wodnych i wiatrowych oraz energetyki jądrowej.</w:t>
      </w:r>
    </w:p>
    <w:p w:rsidR="00E0310C" w:rsidRDefault="00E0310C" w:rsidP="00E0310C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hyperlink r:id="rId37" w:tooltip="Smog" w:history="1">
        <w:r w:rsidRPr="004D0AAD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Smog</w:t>
        </w:r>
      </w:hyperlink>
      <w:r w:rsidRPr="004D0AAD">
        <w:rPr>
          <w:rFonts w:ascii="Times New Roman" w:hAnsi="Times New Roman"/>
          <w:b/>
          <w:sz w:val="24"/>
          <w:szCs w:val="24"/>
        </w:rPr>
        <w:t xml:space="preserve"> </w:t>
      </w:r>
      <w:r w:rsidRPr="004D0AAD">
        <w:rPr>
          <w:rFonts w:ascii="Times New Roman" w:hAnsi="Times New Roman"/>
          <w:sz w:val="24"/>
          <w:szCs w:val="24"/>
        </w:rPr>
        <w:t xml:space="preserve">– zanieczyszczone </w:t>
      </w:r>
      <w:hyperlink r:id="rId38" w:tooltip="Powietrze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powietrze</w:t>
        </w:r>
      </w:hyperlink>
      <w:r w:rsidRPr="004D0AAD">
        <w:rPr>
          <w:rFonts w:ascii="Times New Roman" w:hAnsi="Times New Roman"/>
          <w:sz w:val="24"/>
          <w:szCs w:val="24"/>
        </w:rPr>
        <w:t xml:space="preserve"> zawierające duże stężenia pyłów i toksycznych gazów, których źródłem jest głównie </w:t>
      </w:r>
      <w:hyperlink r:id="rId39" w:tooltip="Motoryzacja" w:history="1">
        <w:r w:rsidRPr="004D0A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motoryzacja</w:t>
        </w:r>
      </w:hyperlink>
      <w:r w:rsidRPr="004D0AAD">
        <w:rPr>
          <w:rFonts w:ascii="Times New Roman" w:hAnsi="Times New Roman"/>
          <w:sz w:val="24"/>
          <w:szCs w:val="24"/>
        </w:rPr>
        <w:t xml:space="preserve"> i przemysł.</w:t>
      </w:r>
    </w:p>
    <w:p w:rsidR="00E0310C" w:rsidRDefault="00E0310C" w:rsidP="00E0310C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E0310C" w:rsidRPr="004D0AAD" w:rsidRDefault="00E0310C" w:rsidP="00E0310C">
      <w:pPr>
        <w:spacing w:after="0"/>
        <w:rPr>
          <w:rFonts w:ascii="Times New Roman" w:hAnsi="Times New Roman"/>
          <w:sz w:val="24"/>
          <w:szCs w:val="24"/>
        </w:rPr>
      </w:pPr>
    </w:p>
    <w:p w:rsidR="00E0310C" w:rsidRPr="0046518E" w:rsidRDefault="00E0310C" w:rsidP="00E0310C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6518E">
        <w:rPr>
          <w:rFonts w:ascii="Times New Roman" w:hAnsi="Times New Roman"/>
          <w:b/>
          <w:bCs/>
          <w:sz w:val="24"/>
          <w:szCs w:val="24"/>
        </w:rPr>
        <w:t>Dziura ozonowa</w:t>
      </w:r>
      <w:r w:rsidRPr="0046518E">
        <w:rPr>
          <w:rFonts w:ascii="Times New Roman" w:hAnsi="Times New Roman"/>
          <w:sz w:val="24"/>
          <w:szCs w:val="24"/>
        </w:rPr>
        <w:t xml:space="preserve"> – </w:t>
      </w:r>
      <w:hyperlink r:id="rId40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zjawisko</w:t>
        </w:r>
      </w:hyperlink>
      <w:r w:rsidRPr="0046518E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atmosferyczne</w:t>
        </w:r>
      </w:hyperlink>
      <w:r w:rsidRPr="0046518E">
        <w:rPr>
          <w:rFonts w:ascii="Times New Roman" w:hAnsi="Times New Roman"/>
          <w:sz w:val="24"/>
          <w:szCs w:val="24"/>
        </w:rPr>
        <w:t xml:space="preserve"> polegające na zmniejszaniu się </w:t>
      </w:r>
      <w:hyperlink r:id="rId42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stężenia</w:t>
        </w:r>
      </w:hyperlink>
      <w:r w:rsidRPr="0046518E"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cząsteczek</w:t>
        </w:r>
      </w:hyperlink>
      <w:r w:rsidRPr="0046518E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ozonu</w:t>
        </w:r>
      </w:hyperlink>
      <w:r w:rsidRPr="0046518E">
        <w:rPr>
          <w:rFonts w:ascii="Times New Roman" w:hAnsi="Times New Roman"/>
          <w:sz w:val="24"/>
          <w:szCs w:val="24"/>
        </w:rPr>
        <w:t xml:space="preserve"> w </w:t>
      </w:r>
      <w:hyperlink r:id="rId45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ozonosferze</w:t>
        </w:r>
      </w:hyperlink>
      <w:r w:rsidRPr="0046518E">
        <w:rPr>
          <w:rFonts w:ascii="Times New Roman" w:hAnsi="Times New Roman"/>
          <w:sz w:val="24"/>
          <w:szCs w:val="24"/>
        </w:rPr>
        <w:t xml:space="preserve"> i zwiększaniu się przepuszczalności tej warstwy atmosferycznej dla </w:t>
      </w:r>
      <w:hyperlink r:id="rId46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promieniowania ultrafioletowego</w:t>
        </w:r>
      </w:hyperlink>
      <w:r w:rsidRPr="0046518E">
        <w:rPr>
          <w:rFonts w:ascii="Times New Roman" w:hAnsi="Times New Roman"/>
          <w:sz w:val="24"/>
          <w:szCs w:val="24"/>
        </w:rPr>
        <w:t xml:space="preserve">. Dziura ozonowa to zjawisko stosunkowo nowe, narastające wraz z rozwojem przemysłu, odkryte i nazwane w latach 80. ubiegłego wieku. Bezpośrednią przyczyną powstawania dziury ozonowej są </w:t>
      </w:r>
      <w:hyperlink r:id="rId47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atomy</w:t>
        </w:r>
      </w:hyperlink>
      <w:r w:rsidRPr="0046518E"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chloru</w:t>
        </w:r>
      </w:hyperlink>
      <w:r w:rsidRPr="0046518E">
        <w:rPr>
          <w:rFonts w:ascii="Times New Roman" w:hAnsi="Times New Roman"/>
          <w:sz w:val="24"/>
          <w:szCs w:val="24"/>
        </w:rPr>
        <w:t xml:space="preserve">, które </w:t>
      </w:r>
      <w:hyperlink r:id="rId49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katalizują</w:t>
        </w:r>
      </w:hyperlink>
      <w:r w:rsidRPr="0046518E">
        <w:rPr>
          <w:rFonts w:ascii="Times New Roman" w:hAnsi="Times New Roman"/>
          <w:sz w:val="24"/>
          <w:szCs w:val="24"/>
        </w:rPr>
        <w:t xml:space="preserve"> rozpad ozonu. Tworzą się one w wyniku reakcji </w:t>
      </w:r>
      <w:hyperlink r:id="rId50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fotochemicznych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zachodzących w różnych </w:t>
      </w:r>
      <w:hyperlink r:id="rId51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substancjach chemicznych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zanieczyszczających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atmosferę. </w:t>
      </w:r>
      <w:r w:rsidRPr="0046518E">
        <w:rPr>
          <w:rFonts w:ascii="Times New Roman" w:hAnsi="Times New Roman"/>
          <w:sz w:val="24"/>
          <w:szCs w:val="24"/>
        </w:rPr>
        <w:br/>
      </w:r>
      <w:r w:rsidRPr="0046518E">
        <w:rPr>
          <w:rFonts w:ascii="Times New Roman" w:hAnsi="Times New Roman"/>
          <w:bCs/>
          <w:sz w:val="24"/>
          <w:szCs w:val="24"/>
          <w:u w:val="single"/>
        </w:rPr>
        <w:t>Przyczyny powstawania dziury ozonowej</w:t>
      </w:r>
      <w:r w:rsidRPr="0046518E">
        <w:rPr>
          <w:rFonts w:ascii="Times New Roman" w:hAnsi="Times New Roman"/>
          <w:sz w:val="24"/>
          <w:szCs w:val="24"/>
          <w:u w:val="single"/>
        </w:rPr>
        <w:br/>
      </w:r>
      <w:r w:rsidRPr="0046518E">
        <w:rPr>
          <w:rFonts w:ascii="Times New Roman" w:hAnsi="Times New Roman"/>
          <w:sz w:val="24"/>
          <w:szCs w:val="24"/>
        </w:rPr>
        <w:t xml:space="preserve">Ozon, czyli trójatomowy </w:t>
      </w:r>
      <w:hyperlink r:id="rId53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tlen</w:t>
        </w:r>
      </w:hyperlink>
      <w:r w:rsidRPr="0046518E">
        <w:rPr>
          <w:rFonts w:ascii="Times New Roman" w:hAnsi="Times New Roman"/>
          <w:sz w:val="24"/>
          <w:szCs w:val="24"/>
        </w:rPr>
        <w:t xml:space="preserve">, to związek mający zdolność pochłaniania szkodliwego promieniowania nadfioletowego (ultrafioletowego, </w:t>
      </w:r>
      <w:hyperlink r:id="rId54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UV</w:t>
        </w:r>
      </w:hyperlink>
      <w:r w:rsidRPr="0046518E">
        <w:rPr>
          <w:rFonts w:ascii="Times New Roman" w:hAnsi="Times New Roman"/>
          <w:sz w:val="24"/>
          <w:szCs w:val="24"/>
        </w:rPr>
        <w:t xml:space="preserve">), którego źródłem jest </w:t>
      </w:r>
      <w:hyperlink r:id="rId55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Słońce</w:t>
        </w:r>
      </w:hyperlink>
      <w:r w:rsidRPr="0046518E">
        <w:rPr>
          <w:rFonts w:ascii="Times New Roman" w:hAnsi="Times New Roman"/>
          <w:sz w:val="24"/>
          <w:szCs w:val="24"/>
        </w:rPr>
        <w:t xml:space="preserve">. Najwięcej ozonu znajduje się w ozonosferze, warstwie </w:t>
      </w:r>
      <w:hyperlink r:id="rId56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stratosfery</w:t>
        </w:r>
      </w:hyperlink>
      <w:r w:rsidRPr="0046518E">
        <w:rPr>
          <w:rFonts w:ascii="Times New Roman" w:hAnsi="Times New Roman"/>
          <w:sz w:val="24"/>
          <w:szCs w:val="24"/>
        </w:rPr>
        <w:t xml:space="preserve"> zalegającej pomiędzy 20 a 50 km nad </w:t>
      </w:r>
      <w:hyperlink r:id="rId57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powierzchnią Ziemi</w:t>
        </w:r>
      </w:hyperlink>
      <w:r w:rsidRPr="0046518E">
        <w:rPr>
          <w:rFonts w:ascii="Times New Roman" w:hAnsi="Times New Roman"/>
          <w:sz w:val="24"/>
          <w:szCs w:val="24"/>
        </w:rPr>
        <w:t>. Najwyraźniejszą koncentrację ozonu w atmosferze obserwuje się pomiędzy 20 a 35 km</w:t>
      </w:r>
    </w:p>
    <w:p w:rsidR="00E0310C" w:rsidRPr="0046518E" w:rsidRDefault="00E0310C" w:rsidP="00E0310C">
      <w:pPr>
        <w:spacing w:after="0"/>
        <w:rPr>
          <w:rFonts w:ascii="Times New Roman" w:hAnsi="Times New Roman"/>
          <w:sz w:val="24"/>
          <w:szCs w:val="24"/>
        </w:rPr>
      </w:pPr>
      <w:r w:rsidRPr="0046518E">
        <w:rPr>
          <w:rFonts w:ascii="Times New Roman" w:hAnsi="Times New Roman"/>
          <w:sz w:val="24"/>
          <w:szCs w:val="24"/>
        </w:rPr>
        <w:t xml:space="preserve">Ozon powstaje w stratosferze z cząsteczek tlenu. Przekształcają się one w trójatomowy tlen pod wpływem </w:t>
      </w:r>
      <w:hyperlink r:id="rId58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promieniowania</w:t>
        </w:r>
      </w:hyperlink>
      <w:r w:rsidRPr="0046518E">
        <w:rPr>
          <w:rFonts w:ascii="Times New Roman" w:hAnsi="Times New Roman"/>
          <w:sz w:val="24"/>
          <w:szCs w:val="24"/>
        </w:rPr>
        <w:t xml:space="preserve"> UV. Najpierw promieniowanie nadfioletowe rozbija dwuatomowy tlen na pojedyncze cząsteczki. Mogą się one łączyć z nienaruszonymi dwuatomowymi cząsteczkami tlenu, w wyniku czego powstaje ozon. Następnie zachodzi proces odwrotny – promieniowanie zostaje pochłonięte przez cząsteczki ozonu, który na powrót przekształca się w tlen. Obie </w:t>
      </w:r>
      <w:hyperlink r:id="rId59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reakcje</w:t>
        </w:r>
      </w:hyperlink>
      <w:r w:rsidRPr="0046518E">
        <w:rPr>
          <w:rFonts w:ascii="Times New Roman" w:hAnsi="Times New Roman"/>
          <w:sz w:val="24"/>
          <w:szCs w:val="24"/>
        </w:rPr>
        <w:t xml:space="preserve"> zachodzą przy różnym natężeniu promieniowania. Przemiana tlenu w ozon ma miejsce przy </w:t>
      </w:r>
      <w:hyperlink r:id="rId60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falach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krótszych niż 200 </w:t>
      </w:r>
      <w:proofErr w:type="spellStart"/>
      <w:r w:rsidRPr="0046518E">
        <w:rPr>
          <w:rFonts w:ascii="Times New Roman" w:hAnsi="Times New Roman"/>
          <w:sz w:val="24"/>
          <w:szCs w:val="24"/>
        </w:rPr>
        <w:t>nm</w:t>
      </w:r>
      <w:proofErr w:type="spellEnd"/>
      <w:r w:rsidRPr="0046518E">
        <w:rPr>
          <w:rFonts w:ascii="Times New Roman" w:hAnsi="Times New Roman"/>
          <w:sz w:val="24"/>
          <w:szCs w:val="24"/>
        </w:rPr>
        <w:t xml:space="preserve"> (które nie przenikają do atmosfery poniżej 20 km nad powierzchnię Ziemi), a proces odwrotny zachodzi  w wyniku styczności z promieniowaniem o </w:t>
      </w:r>
      <w:hyperlink r:id="rId61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długości fali</w:t>
        </w:r>
      </w:hyperlink>
      <w:r w:rsidRPr="0046518E">
        <w:rPr>
          <w:rFonts w:ascii="Times New Roman" w:hAnsi="Times New Roman"/>
          <w:sz w:val="24"/>
          <w:szCs w:val="24"/>
        </w:rPr>
        <w:t xml:space="preserve"> powyżej 200 nm.</w:t>
      </w:r>
    </w:p>
    <w:p w:rsidR="00E0310C" w:rsidRPr="0046518E" w:rsidRDefault="00E0310C" w:rsidP="00E0310C">
      <w:pPr>
        <w:spacing w:after="0"/>
        <w:rPr>
          <w:rFonts w:ascii="Times New Roman" w:hAnsi="Times New Roman"/>
          <w:sz w:val="24"/>
          <w:szCs w:val="24"/>
        </w:rPr>
      </w:pPr>
      <w:r w:rsidRPr="0046518E">
        <w:rPr>
          <w:rFonts w:ascii="Times New Roman" w:hAnsi="Times New Roman"/>
          <w:sz w:val="24"/>
          <w:szCs w:val="24"/>
        </w:rPr>
        <w:t xml:space="preserve">Stężenie ozonu w stratosferze oraz grubość ozonosfery są zmienne i różne w zależności od wielu czynników. Kształtują je m.in. szerokość geograficzna, wysokość Słońca nad nieboskłonem, pory dnia i pory </w:t>
      </w:r>
      <w:hyperlink r:id="rId62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roku</w:t>
        </w:r>
      </w:hyperlink>
      <w:r w:rsidRPr="0046518E">
        <w:rPr>
          <w:rFonts w:ascii="Times New Roman" w:hAnsi="Times New Roman"/>
          <w:sz w:val="24"/>
          <w:szCs w:val="24"/>
        </w:rPr>
        <w:t xml:space="preserve">. Wynika to z faktu, że ozon jest </w:t>
      </w:r>
      <w:hyperlink r:id="rId63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pierwiastkiem</w:t>
        </w:r>
      </w:hyperlink>
      <w:r w:rsidRPr="0046518E">
        <w:rPr>
          <w:rFonts w:ascii="Times New Roman" w:hAnsi="Times New Roman"/>
          <w:sz w:val="24"/>
          <w:szCs w:val="24"/>
        </w:rPr>
        <w:t xml:space="preserve"> bardzo chwiejnym i aktywnym chemicznie, toteż proces jego rozpadu jest dość dynamiczny. Co ważne, stężenie ozonu w ozonosferze nie jest szczególnie wysokie – w porównaniu jednak do rozmieszczenia tego pierwiastka w innych warstwach jest znaczne, i to właśnie tam dochodzi do przechwytywania największej ilości niebezpiecznego promieniowania. Przeciętny czas </w:t>
      </w:r>
      <w:hyperlink r:id="rId64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życia</w:t>
        </w:r>
      </w:hyperlink>
      <w:r w:rsidRPr="0046518E">
        <w:rPr>
          <w:rFonts w:ascii="Times New Roman" w:hAnsi="Times New Roman"/>
          <w:sz w:val="24"/>
          <w:szCs w:val="24"/>
        </w:rPr>
        <w:t xml:space="preserve"> cząsteczki ozonu wynosi około kilka miesięcy. </w:t>
      </w:r>
      <w:hyperlink r:id="rId65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Warstwa</w:t>
        </w:r>
      </w:hyperlink>
      <w:r w:rsidRPr="0046518E">
        <w:rPr>
          <w:rFonts w:ascii="Times New Roman" w:hAnsi="Times New Roman"/>
          <w:sz w:val="24"/>
          <w:szCs w:val="24"/>
        </w:rPr>
        <w:t xml:space="preserve"> ozonu w atmosferze wskutek </w:t>
      </w:r>
      <w:hyperlink r:id="rId66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naturalnych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mechanizmów powinna utrzymywać się w stanie względnej </w:t>
      </w:r>
      <w:hyperlink r:id="rId67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równowagi</w:t>
        </w:r>
      </w:hyperlink>
      <w:r w:rsidRPr="0046518E">
        <w:rPr>
          <w:rFonts w:ascii="Times New Roman" w:hAnsi="Times New Roman"/>
          <w:sz w:val="24"/>
          <w:szCs w:val="24"/>
        </w:rPr>
        <w:t xml:space="preserve">. Czynnikami powodującymi rozpad ozonu są promieniowanie ultrafioletowe oraz wybuchy wulkanów, </w:t>
      </w:r>
      <w:hyperlink r:id="rId68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emitujące</w:t>
        </w:r>
      </w:hyperlink>
      <w:r w:rsidRPr="0046518E">
        <w:rPr>
          <w:rFonts w:ascii="Times New Roman" w:hAnsi="Times New Roman"/>
          <w:sz w:val="24"/>
          <w:szCs w:val="24"/>
        </w:rPr>
        <w:t xml:space="preserve"> do atmosfery wiele niszczycielskich (również dla ozonu) </w:t>
      </w:r>
      <w:hyperlink r:id="rId69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gazów</w:t>
        </w:r>
      </w:hyperlink>
      <w:r w:rsidRPr="0046518E">
        <w:rPr>
          <w:rFonts w:ascii="Times New Roman" w:hAnsi="Times New Roman"/>
          <w:sz w:val="24"/>
          <w:szCs w:val="24"/>
        </w:rPr>
        <w:t xml:space="preserve">. Są to jednak czynniki naturalne, z regulacją których atmosfera radzi sobie doskonale. Na nadmierny rozpad cząsteczek ozonu, a co za tym idzie, przerzedzanie się ozonosfery, wpływ mają wyłącznie </w:t>
      </w:r>
      <w:hyperlink r:id="rId70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czynniki antropogeniczne</w:t>
        </w:r>
      </w:hyperlink>
      <w:r w:rsidRPr="0046518E">
        <w:rPr>
          <w:rFonts w:ascii="Times New Roman" w:hAnsi="Times New Roman"/>
          <w:sz w:val="24"/>
          <w:szCs w:val="24"/>
        </w:rPr>
        <w:t xml:space="preserve">. Strukturę ozonosfery i stratosfery niszczy przede wszystkim przemysł chemiczny, który w krótkim czasie zaczął wprowadzać do atmosfery rozmaite </w:t>
      </w:r>
      <w:hyperlink r:id="rId71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substancje</w:t>
        </w:r>
      </w:hyperlink>
      <w:r w:rsidRPr="0046518E">
        <w:rPr>
          <w:rFonts w:ascii="Times New Roman" w:hAnsi="Times New Roman"/>
          <w:sz w:val="24"/>
          <w:szCs w:val="24"/>
        </w:rPr>
        <w:t xml:space="preserve"> w różnych stężeniach. Pochodzą one chociażby z </w:t>
      </w:r>
      <w:hyperlink r:id="rId72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pestycydów</w:t>
        </w:r>
      </w:hyperlink>
      <w:r w:rsidRPr="0046518E">
        <w:rPr>
          <w:rFonts w:ascii="Times New Roman" w:hAnsi="Times New Roman"/>
          <w:sz w:val="24"/>
          <w:szCs w:val="24"/>
        </w:rPr>
        <w:t xml:space="preserve"> i </w:t>
      </w:r>
      <w:hyperlink r:id="rId73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nawozów</w:t>
        </w:r>
      </w:hyperlink>
      <w:r w:rsidRPr="0046518E">
        <w:rPr>
          <w:rFonts w:ascii="Times New Roman" w:hAnsi="Times New Roman"/>
          <w:sz w:val="24"/>
          <w:szCs w:val="24"/>
        </w:rPr>
        <w:t xml:space="preserve"> używanych do produkcji żywności. Niszczenie ozonu jest również skutkiem </w:t>
      </w:r>
      <w:hyperlink r:id="rId74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katastrof ekologicznych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(np. </w:t>
      </w:r>
      <w:hyperlink r:id="rId75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spalania</w:t>
        </w:r>
      </w:hyperlink>
      <w:r w:rsidRPr="0046518E">
        <w:rPr>
          <w:rFonts w:ascii="Times New Roman" w:hAnsi="Times New Roman"/>
          <w:sz w:val="24"/>
          <w:szCs w:val="24"/>
        </w:rPr>
        <w:t xml:space="preserve"> </w:t>
      </w:r>
      <w:hyperlink r:id="rId76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ropy naftowej</w:t>
        </w:r>
      </w:hyperlink>
      <w:r w:rsidRPr="0046518E">
        <w:rPr>
          <w:rFonts w:ascii="Times New Roman" w:hAnsi="Times New Roman"/>
          <w:sz w:val="24"/>
          <w:szCs w:val="24"/>
        </w:rPr>
        <w:t xml:space="preserve">). Za największe zagrożenie dla ozonosfery uznano jednak </w:t>
      </w:r>
      <w:hyperlink r:id="rId77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freon</w:t>
        </w:r>
      </w:hyperlink>
      <w:r w:rsidRPr="0046518E">
        <w:rPr>
          <w:rFonts w:ascii="Times New Roman" w:hAnsi="Times New Roman"/>
          <w:sz w:val="24"/>
          <w:szCs w:val="24"/>
        </w:rPr>
        <w:t xml:space="preserve">. Freony to chlorowcowane węglowodory, które odznaczają się wysoką trwałością i długo służyły ludzkości jako </w:t>
      </w:r>
      <w:hyperlink r:id="rId78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czynnik</w:t>
        </w:r>
      </w:hyperlink>
      <w:r w:rsidRPr="0046518E">
        <w:rPr>
          <w:rFonts w:ascii="Times New Roman" w:hAnsi="Times New Roman"/>
          <w:sz w:val="24"/>
          <w:szCs w:val="24"/>
        </w:rPr>
        <w:t xml:space="preserve"> chłodzący, m.in. w lodówkach, chłodniach przemysłowych, urządzeniach samochodowych, urządzeniach klimatyzacyjnych, środkach czyszczących czy w przemyśle elektronicznym. Szacuje się, że uwalniający się z produkcji freonów jeden atom chloru może zniszczyć około 100 tys. cząsteczek ozonu. Choć na świecie zakazano produkowania freonów, ich migracja do atmosfery trwa dziesiątki lat – dlatego zjawisko przerzedzania się ozonosfery ciągle się pogłębia. Ozon jest ponadto niszczony przez produkowane w dalszym ciągu gazy szklarniowe, przede wszystkim przez </w:t>
      </w:r>
      <w:hyperlink r:id="rId79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dwutlenek węgla</w:t>
        </w:r>
      </w:hyperlink>
      <w:r w:rsidRPr="0046518E">
        <w:rPr>
          <w:rFonts w:ascii="Times New Roman" w:hAnsi="Times New Roman"/>
          <w:sz w:val="24"/>
          <w:szCs w:val="24"/>
        </w:rPr>
        <w:t xml:space="preserve">. Unoszący się w atmosferze dwutlenek węgla powoduje zmniejszenie </w:t>
      </w:r>
      <w:hyperlink r:id="rId80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temperatury</w:t>
        </w:r>
      </w:hyperlink>
      <w:r w:rsidRPr="0046518E">
        <w:rPr>
          <w:rFonts w:ascii="Times New Roman" w:hAnsi="Times New Roman"/>
          <w:sz w:val="24"/>
          <w:szCs w:val="24"/>
        </w:rPr>
        <w:t xml:space="preserve"> w okolicach ozonosfery. Implikuje to powstanie kryształków </w:t>
      </w:r>
      <w:hyperlink r:id="rId81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lodu</w:t>
        </w:r>
      </w:hyperlink>
      <w:r w:rsidRPr="0046518E">
        <w:rPr>
          <w:rFonts w:ascii="Times New Roman" w:hAnsi="Times New Roman"/>
          <w:sz w:val="24"/>
          <w:szCs w:val="24"/>
        </w:rPr>
        <w:t xml:space="preserve">, które ze względu na spore rozmiary opadają na niższe warstwy atmosfery. Tam zaś wchłaniają </w:t>
      </w:r>
      <w:hyperlink r:id="rId82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azot</w:t>
        </w:r>
      </w:hyperlink>
      <w:r w:rsidRPr="0046518E">
        <w:rPr>
          <w:rFonts w:ascii="Times New Roman" w:hAnsi="Times New Roman"/>
          <w:sz w:val="24"/>
          <w:szCs w:val="24"/>
        </w:rPr>
        <w:t>, który jest głównym elementem atmosfery przeciwdziałającym cząsteczkom chloru.</w:t>
      </w:r>
    </w:p>
    <w:p w:rsidR="00E0310C" w:rsidRPr="0046518E" w:rsidRDefault="00E0310C" w:rsidP="00E0310C">
      <w:pPr>
        <w:spacing w:after="0"/>
        <w:rPr>
          <w:rFonts w:ascii="Times New Roman" w:hAnsi="Times New Roman"/>
          <w:sz w:val="24"/>
          <w:szCs w:val="24"/>
        </w:rPr>
      </w:pPr>
      <w:r w:rsidRPr="0046518E">
        <w:rPr>
          <w:rFonts w:ascii="Times New Roman" w:hAnsi="Times New Roman"/>
          <w:sz w:val="24"/>
          <w:szCs w:val="24"/>
        </w:rPr>
        <w:t xml:space="preserve">Szacuje się, że ubytek 1% ozonu w atmosferze powoduje 2% wzrost szkodliwego promieniowania UVB, które jest przyczyną m.in. zmian </w:t>
      </w:r>
      <w:hyperlink r:id="rId83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nowotworowych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w </w:t>
      </w:r>
      <w:hyperlink r:id="rId84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komórkach</w:t>
        </w:r>
      </w:hyperlink>
      <w:r w:rsidRPr="0046518E">
        <w:rPr>
          <w:rFonts w:ascii="Times New Roman" w:hAnsi="Times New Roman"/>
          <w:sz w:val="24"/>
          <w:szCs w:val="24"/>
        </w:rPr>
        <w:t xml:space="preserve"> </w:t>
      </w:r>
      <w:hyperlink r:id="rId85" w:history="1">
        <w:r w:rsidRPr="004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skóry</w:t>
        </w:r>
      </w:hyperlink>
      <w:r w:rsidRPr="0046518E">
        <w:rPr>
          <w:rFonts w:ascii="Times New Roman" w:hAnsi="Times New Roman"/>
          <w:sz w:val="24"/>
          <w:szCs w:val="24"/>
        </w:rPr>
        <w:t>.</w:t>
      </w:r>
    </w:p>
    <w:p w:rsidR="00E0310C" w:rsidRPr="004D0AAD" w:rsidRDefault="00E0310C" w:rsidP="00E0310C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:rsidR="00E0310C" w:rsidRPr="004D0AAD" w:rsidRDefault="00E0310C" w:rsidP="00E0310C">
      <w:pPr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hyperlink r:id="rId86" w:tooltip="Efekt cieplarniany" w:history="1">
        <w:r w:rsidRPr="004D0AAD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Efekt cieplarniany</w:t>
        </w:r>
      </w:hyperlink>
      <w:r w:rsidRPr="004D0AAD">
        <w:rPr>
          <w:rFonts w:ascii="Times New Roman" w:hAnsi="Times New Roman"/>
          <w:sz w:val="24"/>
          <w:szCs w:val="24"/>
        </w:rPr>
        <w:t xml:space="preserve"> – zjawisko zachodzące w atmosferze planety powodujące wzrost temperatury planety, w tym i Ziemi. Efekt wywołują gazy atmosferyczne, zwane gazami cieplarnianymi, ograniczające promieniowanie cieplne powierzchni Ziemi i dolnych warstw atmosfery do przestrzeni kosmicznej. Odkryty przez Jean Baptiste Joseph Fourier w 1824 i zbadany przez </w:t>
      </w:r>
      <w:proofErr w:type="spellStart"/>
      <w:r w:rsidRPr="004D0AAD">
        <w:rPr>
          <w:rFonts w:ascii="Times New Roman" w:hAnsi="Times New Roman"/>
          <w:sz w:val="24"/>
          <w:szCs w:val="24"/>
        </w:rPr>
        <w:t>Svante</w:t>
      </w:r>
      <w:proofErr w:type="spellEnd"/>
      <w:r w:rsidRPr="004D0AAD">
        <w:rPr>
          <w:rFonts w:ascii="Times New Roman" w:hAnsi="Times New Roman"/>
          <w:sz w:val="24"/>
          <w:szCs w:val="24"/>
        </w:rPr>
        <w:t xml:space="preserve"> Arrheniusa w 1896 roku. Nazwa pochodzi od zjawiska zachodzącego w szklarni gdy Słońce oświetla pomieszczenie przykryte szkłem, panuje w nim temperatura wyższa niż na zewnątrz. Na planetach Mars i Wenus, czy na księżycu Tytan także zachodzi efekt cieplarniany, ale większość artykułu poświęcona jest Ziemi. Termin „efekt cieplarniany” odnosi się do efektu wywołanego przez czynniki naturalne w atmosferze Ziemi oraz do przypuszczalnych zmian efektu wywołanych przez gazy wyemitowane w wyniku działalności człowieka. Naturalny efekt cieplarniany, jest zjawiskiem bardzo korzystnym dla Ziemi podnosi on temperaturę o około 15 °C (choć podawane są różne wielkości i przyczyny tego efektu). W potocznym rozumieniu ten naturalny efekt jest często pomijany.</w:t>
      </w:r>
    </w:p>
    <w:p w:rsidR="00E0310C" w:rsidRDefault="00E0310C" w:rsidP="00E0310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E0310C" w:rsidRDefault="00E0310C" w:rsidP="00E0310C">
      <w:pPr>
        <w:spacing w:after="120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E0310C" w:rsidRPr="00252891" w:rsidRDefault="00E0310C" w:rsidP="00E0310C">
      <w:pPr>
        <w:spacing w:after="120" w:line="36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252891">
        <w:rPr>
          <w:rFonts w:ascii="Times New Roman" w:hAnsi="Times New Roman"/>
          <w:b/>
          <w:bCs/>
          <w:sz w:val="24"/>
          <w:szCs w:val="24"/>
        </w:rPr>
        <w:t>ZADANIE DOMOWE</w:t>
      </w:r>
      <w:r>
        <w:rPr>
          <w:rFonts w:ascii="Times New Roman" w:hAnsi="Times New Roman"/>
          <w:b/>
          <w:bCs/>
          <w:sz w:val="24"/>
          <w:szCs w:val="24"/>
        </w:rPr>
        <w:t xml:space="preserve"> (wykonaj w zeszycie przedmiotowym na podstawie informacji z dostępnych źródeł i materiału nauczania; zadanie będzie sprawdzone po powrocie do szkoły)</w:t>
      </w:r>
    </w:p>
    <w:p w:rsidR="00E0310C" w:rsidRDefault="00E0310C" w:rsidP="00E0310C">
      <w:pPr>
        <w:spacing w:after="120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0310C" w:rsidRPr="00B13F39" w:rsidRDefault="00E0310C" w:rsidP="00E0310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13F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Zaznacz odpowiedzi prawdziwe/fałszywe </w:t>
      </w:r>
      <w:r w:rsidRPr="00751B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(P/F)</w:t>
      </w:r>
      <w:r w:rsidRPr="00B13F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dla wymienionych pierwiastków: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(20p.)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9"/>
        <w:gridCol w:w="3565"/>
        <w:gridCol w:w="1968"/>
        <w:gridCol w:w="1968"/>
        <w:gridCol w:w="1972"/>
      </w:tblGrid>
      <w:tr w:rsidR="00E0310C" w:rsidTr="004E2CDF">
        <w:tc>
          <w:tcPr>
            <w:tcW w:w="381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Właściwości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Tlen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Azot</w:t>
            </w: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Wodór</w:t>
            </w: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Gaz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Bezbarwny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Bezwonny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Ciało stałe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Niemetal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Ciecz 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Metal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Słabo rozpuszczalny w wodzie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Dobrze rozpuszczalny w wodzie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Niepalny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Palny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Podtrzymuje palenie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Najlżejszy gaz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0310C" w:rsidTr="004E2CDF">
        <w:tc>
          <w:tcPr>
            <w:tcW w:w="381" w:type="dxa"/>
          </w:tcPr>
          <w:p w:rsidR="00E0310C" w:rsidRPr="00B13F39" w:rsidRDefault="00E0310C" w:rsidP="00E0310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Barwny </w:t>
            </w: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</w:tcPr>
          <w:p w:rsidR="00E0310C" w:rsidRDefault="00E0310C" w:rsidP="004E2CDF">
            <w:pPr>
              <w:pStyle w:val="Akapitzlist"/>
              <w:spacing w:before="100" w:beforeAutospacing="1" w:after="100" w:afterAutospacing="1"/>
              <w:ind w:left="0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0310C" w:rsidRDefault="00E0310C" w:rsidP="00E0310C">
      <w:pPr>
        <w:spacing w:after="120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Pr="003153FD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36195</wp:posOffset>
            </wp:positionV>
            <wp:extent cx="310515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467" y="21272"/>
                <wp:lineTo x="21467" y="0"/>
                <wp:lineTo x="0" y="0"/>
              </wp:wrapPolygon>
            </wp:wrapTight>
            <wp:docPr id="3" name="Obraz 3" descr="Dziura ozo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ziura ozonowa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3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Opisz zjawisko przedstawione na rysunku:</w:t>
      </w:r>
    </w:p>
    <w:p w:rsidR="00E0310C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co </w:t>
      </w:r>
      <w:r w:rsidRPr="003153FD">
        <w:rPr>
          <w:rFonts w:ascii="Times New Roman" w:eastAsia="Times New Roman" w:hAnsi="Times New Roman"/>
          <w:bCs/>
          <w:sz w:val="20"/>
          <w:szCs w:val="20"/>
          <w:lang w:eastAsia="pl-PL"/>
        </w:rPr>
        <w:t>je powoduje</w:t>
      </w:r>
    </w:p>
    <w:p w:rsidR="00E0310C" w:rsidRPr="003153FD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na czym polega</w:t>
      </w:r>
    </w:p>
    <w:p w:rsidR="00E0310C" w:rsidRPr="003153FD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153FD">
        <w:rPr>
          <w:rFonts w:ascii="Times New Roman" w:eastAsia="Times New Roman" w:hAnsi="Times New Roman"/>
          <w:bCs/>
          <w:sz w:val="20"/>
          <w:szCs w:val="20"/>
          <w:lang w:eastAsia="pl-PL"/>
        </w:rPr>
        <w:t>jakie są skutki dla ziemi</w:t>
      </w:r>
    </w:p>
    <w:p w:rsidR="00E0310C" w:rsidRPr="003153FD" w:rsidRDefault="00E0310C" w:rsidP="00E0310C">
      <w:pPr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310C" w:rsidRPr="003153FD" w:rsidRDefault="00E0310C" w:rsidP="00E031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116840</wp:posOffset>
            </wp:positionV>
            <wp:extent cx="2400935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423" y="21439"/>
                <wp:lineTo x="21423" y="0"/>
                <wp:lineTo x="0" y="0"/>
              </wp:wrapPolygon>
            </wp:wrapTight>
            <wp:docPr id="2" name="Obraz 2" descr="Znalezione obrazy dla zapytania kwaśne desz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kwaśne deszcze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3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Opisz zjawisko przedstawione na rysunku:</w:t>
      </w:r>
    </w:p>
    <w:p w:rsidR="00E0310C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co </w:t>
      </w:r>
      <w:r w:rsidRPr="003153FD">
        <w:rPr>
          <w:rFonts w:ascii="Times New Roman" w:eastAsia="Times New Roman" w:hAnsi="Times New Roman"/>
          <w:bCs/>
          <w:sz w:val="20"/>
          <w:szCs w:val="20"/>
          <w:lang w:eastAsia="pl-PL"/>
        </w:rPr>
        <w:t>je powoduje</w:t>
      </w:r>
    </w:p>
    <w:p w:rsidR="00E0310C" w:rsidRPr="003153FD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na czym polega</w:t>
      </w:r>
    </w:p>
    <w:p w:rsidR="00E0310C" w:rsidRPr="003153FD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153FD">
        <w:rPr>
          <w:rFonts w:ascii="Times New Roman" w:eastAsia="Times New Roman" w:hAnsi="Times New Roman"/>
          <w:bCs/>
          <w:sz w:val="20"/>
          <w:szCs w:val="20"/>
          <w:lang w:eastAsia="pl-PL"/>
        </w:rPr>
        <w:t>jakie są skutki dla ziemi</w:t>
      </w: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0310C" w:rsidRPr="00252891" w:rsidRDefault="00E0310C" w:rsidP="00E0310C">
      <w:pPr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-141605</wp:posOffset>
            </wp:positionV>
            <wp:extent cx="3149600" cy="2433320"/>
            <wp:effectExtent l="0" t="0" r="0" b="5080"/>
            <wp:wrapTight wrapText="bothSides">
              <wp:wrapPolygon edited="0">
                <wp:start x="0" y="0"/>
                <wp:lineTo x="0" y="21476"/>
                <wp:lineTo x="21426" y="21476"/>
                <wp:lineTo x="21426" y="0"/>
                <wp:lineTo x="0" y="0"/>
              </wp:wrapPolygon>
            </wp:wrapTight>
            <wp:docPr id="1" name="Obraz 1" descr="Znalezione obrazy dla zapytania efekt cieplarn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 efekt cieplarniany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3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Opisz zjawisko przedstawione na rysunku:</w:t>
      </w:r>
    </w:p>
    <w:p w:rsidR="00E0310C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co </w:t>
      </w:r>
      <w:r w:rsidRPr="003153FD">
        <w:rPr>
          <w:rFonts w:ascii="Times New Roman" w:eastAsia="Times New Roman" w:hAnsi="Times New Roman"/>
          <w:bCs/>
          <w:sz w:val="20"/>
          <w:szCs w:val="20"/>
          <w:lang w:eastAsia="pl-PL"/>
        </w:rPr>
        <w:t>je powoduje</w:t>
      </w:r>
    </w:p>
    <w:p w:rsidR="00E0310C" w:rsidRPr="003153FD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na czym polega</w:t>
      </w:r>
    </w:p>
    <w:p w:rsidR="00E0310C" w:rsidRPr="003153FD" w:rsidRDefault="00E0310C" w:rsidP="00E0310C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153FD">
        <w:rPr>
          <w:rFonts w:ascii="Times New Roman" w:eastAsia="Times New Roman" w:hAnsi="Times New Roman"/>
          <w:bCs/>
          <w:sz w:val="20"/>
          <w:szCs w:val="20"/>
          <w:lang w:eastAsia="pl-PL"/>
        </w:rPr>
        <w:t>jakie są skutki dla ziemi</w:t>
      </w:r>
    </w:p>
    <w:p w:rsidR="00E0310C" w:rsidRDefault="00E0310C" w:rsidP="00E031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93F62" w:rsidRPr="00E0310C" w:rsidRDefault="00E0310C" w:rsidP="00E03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D93F62" w:rsidRPr="00E0310C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928AA"/>
    <w:rsid w:val="00D93F62"/>
    <w:rsid w:val="00E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kologia.pl/wiedza/slowniki/leksykon-ekologii-i-ochrony-srodowiska/temperatura-topnienia" TargetMode="External"/><Relationship Id="rId21" Type="http://schemas.openxmlformats.org/officeDocument/2006/relationships/hyperlink" Target="https://www.ekologia.pl/wiedza/slowniki/leksykon-ekologii-i-ochrony-srodowiska/temperatura" TargetMode="External"/><Relationship Id="rId42" Type="http://schemas.openxmlformats.org/officeDocument/2006/relationships/hyperlink" Target="https://www.ekologia.pl/wiedza/slowniki/leksykon-ekologii-i-ochrony-srodowiska/stezenie" TargetMode="External"/><Relationship Id="rId47" Type="http://schemas.openxmlformats.org/officeDocument/2006/relationships/hyperlink" Target="https://www.ekologia.pl/wiedza/slowniki/leksykon-ekologii-i-ochrony-srodowiska/atom" TargetMode="External"/><Relationship Id="rId63" Type="http://schemas.openxmlformats.org/officeDocument/2006/relationships/hyperlink" Target="https://www.ekologia.pl/wiedza/slowniki/leksykon-ekologii-i-ochrony-srodowiska/pierwiastek-chemiczny" TargetMode="External"/><Relationship Id="rId68" Type="http://schemas.openxmlformats.org/officeDocument/2006/relationships/hyperlink" Target="https://www.ekologia.pl/wiedza/slowniki/leksykon-ekologii-i-ochrony-srodowiska/emisja" TargetMode="External"/><Relationship Id="rId84" Type="http://schemas.openxmlformats.org/officeDocument/2006/relationships/hyperlink" Target="https://www.ekologia.pl/wiedza/slowniki/leksykon-ekologii-i-ochrony-srodowiska/komorka" TargetMode="External"/><Relationship Id="rId89" Type="http://schemas.openxmlformats.org/officeDocument/2006/relationships/image" Target="media/image3.jpeg"/><Relationship Id="rId16" Type="http://schemas.openxmlformats.org/officeDocument/2006/relationships/hyperlink" Target="https://www.ekologia.pl/wiedza/slowniki/leksykon-ekologii-i-ochrony-srodowiska/klimat" TargetMode="External"/><Relationship Id="rId11" Type="http://schemas.openxmlformats.org/officeDocument/2006/relationships/hyperlink" Target="https://www.ekologia.pl/wiedza/slowniki/leksykon-ekologii-i-ochrony-srodowiska/argon" TargetMode="External"/><Relationship Id="rId32" Type="http://schemas.openxmlformats.org/officeDocument/2006/relationships/hyperlink" Target="https://pl.wikipedia.org/wiki/Po%C5%BCary_las%C3%B3w" TargetMode="External"/><Relationship Id="rId37" Type="http://schemas.openxmlformats.org/officeDocument/2006/relationships/hyperlink" Target="https://pl.wikipedia.org/wiki/Smog" TargetMode="External"/><Relationship Id="rId53" Type="http://schemas.openxmlformats.org/officeDocument/2006/relationships/hyperlink" Target="https://www.ekologia.pl/wiedza/slowniki/leksykon-ekologii-i-ochrony-srodowiska/tlen" TargetMode="External"/><Relationship Id="rId58" Type="http://schemas.openxmlformats.org/officeDocument/2006/relationships/hyperlink" Target="https://www.ekologia.pl/wiedza/slowniki/leksykon-ekologii-i-ochrony-srodowiska/promieniowanie" TargetMode="External"/><Relationship Id="rId74" Type="http://schemas.openxmlformats.org/officeDocument/2006/relationships/hyperlink" Target="https://www.ekologia.pl/wiedza/slowniki/leksykon-ekologii-i-ochrony-srodowiska/katastrofa-ekologiczna" TargetMode="External"/><Relationship Id="rId79" Type="http://schemas.openxmlformats.org/officeDocument/2006/relationships/hyperlink" Target="https://www.ekologia.pl/wiedza/slowniki/leksykon-ekologii-i-ochrony-srodowiska/dwutlenek-wegla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www.ekologia.pl/wiedza/slowniki/leksykon-ekologii-i-ochrony-srodowiska/dwutlenek-wegla" TargetMode="External"/><Relationship Id="rId22" Type="http://schemas.openxmlformats.org/officeDocument/2006/relationships/hyperlink" Target="https://www.ekologia.pl/wiedza/slowniki/leksykon-ekologii-i-ochrony-srodowiska/sklad" TargetMode="External"/><Relationship Id="rId27" Type="http://schemas.openxmlformats.org/officeDocument/2006/relationships/hyperlink" Target="https://www.ekologia.pl/wiedza/slowniki/leksykon-ekologii-i-ochrony-srodowiska/temperatura-wrzenia" TargetMode="External"/><Relationship Id="rId30" Type="http://schemas.openxmlformats.org/officeDocument/2006/relationships/hyperlink" Target="https://pl.wikipedia.org/wiki/Erupcja_wulkanu" TargetMode="External"/><Relationship Id="rId35" Type="http://schemas.openxmlformats.org/officeDocument/2006/relationships/hyperlink" Target="https://pl.wikipedia.org/wiki/Py%C5%82_kosmiczny" TargetMode="External"/><Relationship Id="rId43" Type="http://schemas.openxmlformats.org/officeDocument/2006/relationships/hyperlink" Target="https://www.ekologia.pl/wiedza/slowniki/leksykon-ekologii-i-ochrony-srodowiska/czasteczka" TargetMode="External"/><Relationship Id="rId48" Type="http://schemas.openxmlformats.org/officeDocument/2006/relationships/hyperlink" Target="https://www.ekologia.pl/kobieta/zdrowie/chlor-cl-wlasciwosci-dzialanie-i-wystepowanie-chloru,20659.html" TargetMode="External"/><Relationship Id="rId56" Type="http://schemas.openxmlformats.org/officeDocument/2006/relationships/hyperlink" Target="https://www.ekologia.pl/wiedza/slowniki/leksykon-ekologii-i-ochrony-srodowiska/stratosfera" TargetMode="External"/><Relationship Id="rId64" Type="http://schemas.openxmlformats.org/officeDocument/2006/relationships/hyperlink" Target="https://www.ekologia.pl/wiedza/slowniki/leksykon-ekologii-i-ochrony-srodowiska/zycie" TargetMode="External"/><Relationship Id="rId69" Type="http://schemas.openxmlformats.org/officeDocument/2006/relationships/hyperlink" Target="https://www.ekologia.pl/wiedza/slowniki/leksykon-ekologii-i-ochrony-srodowiska/gaz" TargetMode="External"/><Relationship Id="rId77" Type="http://schemas.openxmlformats.org/officeDocument/2006/relationships/hyperlink" Target="https://www.ekologia.pl/wiedza/slowniki/leksykon-ekologii-i-ochrony-srodowiska/freony" TargetMode="External"/><Relationship Id="rId8" Type="http://schemas.openxmlformats.org/officeDocument/2006/relationships/hyperlink" Target="https://www.ekologia.pl/wiedza/slowniki/leksykon-ekologii-i-ochrony-srodowiska/pierwiastek-chemiczny" TargetMode="External"/><Relationship Id="rId51" Type="http://schemas.openxmlformats.org/officeDocument/2006/relationships/hyperlink" Target="https://www.ekologia.pl/wiedza/slowniki/leksykon-ekologii-i-ochrony-srodowiska/substancja-chemiczna" TargetMode="External"/><Relationship Id="rId72" Type="http://schemas.openxmlformats.org/officeDocument/2006/relationships/hyperlink" Target="https://www.ekologia.pl/wiedza/slowniki/leksykon-ekologii-i-ochrony-srodowiska/pestycydy" TargetMode="External"/><Relationship Id="rId80" Type="http://schemas.openxmlformats.org/officeDocument/2006/relationships/hyperlink" Target="https://www.ekologia.pl/wiedza/slowniki/leksykon-ekologii-i-ochrony-srodowiska/temperatura" TargetMode="External"/><Relationship Id="rId85" Type="http://schemas.openxmlformats.org/officeDocument/2006/relationships/hyperlink" Target="https://www.ekologia.pl/wiedza/slowniki/leksykon-ekologii-i-ochrony-srodowiska/skor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ekologia.pl/wiedza/slowniki/leksykon-ekologii-i-ochrony-srodowiska/para-wodna" TargetMode="External"/><Relationship Id="rId17" Type="http://schemas.openxmlformats.org/officeDocument/2006/relationships/hyperlink" Target="https://www.ekologia.pl/wiedza/zanieczyszczenia/" TargetMode="External"/><Relationship Id="rId25" Type="http://schemas.openxmlformats.org/officeDocument/2006/relationships/hyperlink" Target="https://www.ekologia.pl/wiedza/slowniki/leksykon-ekologii-i-ochrony-srodowiska/warunek" TargetMode="External"/><Relationship Id="rId33" Type="http://schemas.openxmlformats.org/officeDocument/2006/relationships/hyperlink" Target="https://pl.wikipedia.org/wiki/Step" TargetMode="External"/><Relationship Id="rId38" Type="http://schemas.openxmlformats.org/officeDocument/2006/relationships/hyperlink" Target="https://pl.wikipedia.org/wiki/Powietrze" TargetMode="External"/><Relationship Id="rId46" Type="http://schemas.openxmlformats.org/officeDocument/2006/relationships/hyperlink" Target="https://www.ekologia.pl/wiedza/slowniki/leksykon-ekologii-i-ochrony-srodowiska/nadfiolet" TargetMode="External"/><Relationship Id="rId59" Type="http://schemas.openxmlformats.org/officeDocument/2006/relationships/hyperlink" Target="https://www.ekologia.pl/wiedza/slowniki/leksykon-ekologii-i-ochrony-srodowiska/reakcja" TargetMode="External"/><Relationship Id="rId67" Type="http://schemas.openxmlformats.org/officeDocument/2006/relationships/hyperlink" Target="https://www.ekologia.pl/wiedza/slowniki/leksykon-ekologii-i-ochrony-srodowiska/rownowaga" TargetMode="External"/><Relationship Id="rId20" Type="http://schemas.openxmlformats.org/officeDocument/2006/relationships/hyperlink" Target="https://www.ekologia.pl/wiedza/slowniki/leksykon-ekologii-i-ochrony-srodowiska/wilgotnosc" TargetMode="External"/><Relationship Id="rId41" Type="http://schemas.openxmlformats.org/officeDocument/2006/relationships/hyperlink" Target="https://www.ekologia.pl/wiedza/slowniki/leksykon-ekologii-i-ochrony-srodowiska/atmosfera" TargetMode="External"/><Relationship Id="rId54" Type="http://schemas.openxmlformats.org/officeDocument/2006/relationships/hyperlink" Target="https://www.ekologia.pl/wiedza/slowniki/leksykon-ekologii-i-ochrony-srodowiska/nadfiolet" TargetMode="External"/><Relationship Id="rId62" Type="http://schemas.openxmlformats.org/officeDocument/2006/relationships/hyperlink" Target="https://www.ekologia.pl/wiedza/slowniki/leksykon-ekologii-i-ochrony-srodowiska/rok" TargetMode="External"/><Relationship Id="rId70" Type="http://schemas.openxmlformats.org/officeDocument/2006/relationships/hyperlink" Target="https://www.ekologia.pl/wiedza/slowniki/leksykon-ekologii-i-ochrony-srodowiska/antropogeniczny" TargetMode="External"/><Relationship Id="rId75" Type="http://schemas.openxmlformats.org/officeDocument/2006/relationships/hyperlink" Target="https://www.ekologia.pl/wiedza/slowniki/leksykon-ekologii-i-ochrony-srodowiska/spalanie" TargetMode="External"/><Relationship Id="rId83" Type="http://schemas.openxmlformats.org/officeDocument/2006/relationships/hyperlink" Target="https://www.ekologia.pl/wiedza/slowniki/leksykon-ekologii-i-ochrony-srodowiska/nowotwor" TargetMode="External"/><Relationship Id="rId88" Type="http://schemas.openxmlformats.org/officeDocument/2006/relationships/image" Target="media/image2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wiedza/slowniki/leksykon-ekologii-i-ochrony-srodowiska/gaz" TargetMode="External"/><Relationship Id="rId15" Type="http://schemas.openxmlformats.org/officeDocument/2006/relationships/hyperlink" Target="https://www.ekologia.pl/wiedza/slowniki/leksykon-ekologii-i-ochrony-srodowiska/czynnik" TargetMode="External"/><Relationship Id="rId23" Type="http://schemas.openxmlformats.org/officeDocument/2006/relationships/hyperlink" Target="https://www.ekologia.pl/wiedza/slowniki/leksykon-ekologii-i-ochrony-srodowiska/zanieczyszczenie" TargetMode="External"/><Relationship Id="rId28" Type="http://schemas.openxmlformats.org/officeDocument/2006/relationships/hyperlink" Target="https://www.ekologia.pl/wiedza/slowniki/leksykon-ekologii-i-ochrony-srodowiska/dwutlenek-wegla" TargetMode="External"/><Relationship Id="rId36" Type="http://schemas.openxmlformats.org/officeDocument/2006/relationships/hyperlink" Target="https://pl.wikipedia.org/wiki/Procesy_%C5%BCyciowe" TargetMode="External"/><Relationship Id="rId49" Type="http://schemas.openxmlformats.org/officeDocument/2006/relationships/hyperlink" Target="https://www.ekologia.pl/wiedza/slowniki/leksykon-ekologii-i-ochrony-srodowiska/kataliza" TargetMode="External"/><Relationship Id="rId57" Type="http://schemas.openxmlformats.org/officeDocument/2006/relationships/hyperlink" Target="https://www.ekologia.pl/wiedza/slowniki/leksykon-ekologii-i-ochrony-srodowiska/powierzchnia-ziemi" TargetMode="External"/><Relationship Id="rId10" Type="http://schemas.openxmlformats.org/officeDocument/2006/relationships/hyperlink" Target="https://www.ekologia.pl/wiedza/slowniki/leksykon-ekologii-i-ochrony-srodowiska/tlen" TargetMode="External"/><Relationship Id="rId31" Type="http://schemas.openxmlformats.org/officeDocument/2006/relationships/hyperlink" Target="https://pl.wikipedia.org/wiki/Wietrzenie_chemiczne" TargetMode="External"/><Relationship Id="rId44" Type="http://schemas.openxmlformats.org/officeDocument/2006/relationships/hyperlink" Target="https://www.ekologia.pl/wiedza/slowniki/leksykon-ekologii-i-ochrony-srodowiska/ozon" TargetMode="External"/><Relationship Id="rId52" Type="http://schemas.openxmlformats.org/officeDocument/2006/relationships/hyperlink" Target="https://www.ekologia.pl/wiedza/zanieczyszczenia/" TargetMode="External"/><Relationship Id="rId60" Type="http://schemas.openxmlformats.org/officeDocument/2006/relationships/hyperlink" Target="https://www.ekologia.pl/wiedza/slowniki/leksykon-ekologii-i-ochrony-srodowiska/fala" TargetMode="External"/><Relationship Id="rId65" Type="http://schemas.openxmlformats.org/officeDocument/2006/relationships/hyperlink" Target="https://www.ekologia.pl/wiedza/slowniki/leksykon-ekologii-i-ochrony-srodowiska/warstwa" TargetMode="External"/><Relationship Id="rId73" Type="http://schemas.openxmlformats.org/officeDocument/2006/relationships/hyperlink" Target="https://www.ekologia.pl/wiedza/slowniki/leksykon-ekologii-i-ochrony-srodowiska/nawoz" TargetMode="External"/><Relationship Id="rId78" Type="http://schemas.openxmlformats.org/officeDocument/2006/relationships/hyperlink" Target="https://www.ekologia.pl/wiedza/slowniki/leksykon-ekologii-i-ochrony-srodowiska/czynnik" TargetMode="External"/><Relationship Id="rId81" Type="http://schemas.openxmlformats.org/officeDocument/2006/relationships/hyperlink" Target="https://www.ekologia.pl/wiedza/slowniki/leksykon-ekologii-i-ochrony-srodowiska/lod" TargetMode="External"/><Relationship Id="rId86" Type="http://schemas.openxmlformats.org/officeDocument/2006/relationships/hyperlink" Target="https://pl.wikipedia.org/wiki/Efekt_cieplarni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logia.pl/wiedza/slowniki/leksykon-ekologii-i-ochrony-srodowiska/azot" TargetMode="External"/><Relationship Id="rId13" Type="http://schemas.openxmlformats.org/officeDocument/2006/relationships/hyperlink" Target="https://www.ekologia.pl/wiedza/slowniki/leksykon-ekologii-i-ochrony-srodowiska/wodor" TargetMode="External"/><Relationship Id="rId18" Type="http://schemas.openxmlformats.org/officeDocument/2006/relationships/hyperlink" Target="https://www.ekologia.pl/wiedza/slowniki/leksykon-ekologii-i-ochrony-srodowiska/woda" TargetMode="External"/><Relationship Id="rId39" Type="http://schemas.openxmlformats.org/officeDocument/2006/relationships/hyperlink" Target="https://pl.wikipedia.org/wiki/Motoryzacja" TargetMode="External"/><Relationship Id="rId34" Type="http://schemas.openxmlformats.org/officeDocument/2006/relationships/hyperlink" Target="https://pl.wikipedia.org/wiki/Piorun" TargetMode="External"/><Relationship Id="rId50" Type="http://schemas.openxmlformats.org/officeDocument/2006/relationships/hyperlink" Target="https://www.ekologia.pl/wiedza/slowniki/leksykon-ekologii-i-ochrony-srodowiska/fotochemia" TargetMode="External"/><Relationship Id="rId55" Type="http://schemas.openxmlformats.org/officeDocument/2006/relationships/hyperlink" Target="https://www.ekologia.pl/wiedza/slowniki/leksykon-ekologii-i-ochrony-srodowiska/slonce" TargetMode="External"/><Relationship Id="rId76" Type="http://schemas.openxmlformats.org/officeDocument/2006/relationships/hyperlink" Target="https://www.ekologia.pl/wiedza/slowniki/leksykon-ekologii-i-ochrony-srodowiska/ropa-naftowa" TargetMode="External"/><Relationship Id="rId7" Type="http://schemas.openxmlformats.org/officeDocument/2006/relationships/hyperlink" Target="https://www.ekologia.pl/wiedza/slowniki/leksykon-ekologii-i-ochrony-srodowiska/atmosfera-ziemska" TargetMode="External"/><Relationship Id="rId71" Type="http://schemas.openxmlformats.org/officeDocument/2006/relationships/hyperlink" Target="https://www.ekologia.pl/wiedza/slowniki/leksykon-ekologii-i-ochrony-srodowiska/substancj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kologia.pl/wiedza/slowniki/leksykon-ekologii-i-ochrony-srodowiska/metan-gaz-blotny" TargetMode="External"/><Relationship Id="rId24" Type="http://schemas.openxmlformats.org/officeDocument/2006/relationships/hyperlink" Target="https://www.ekologia.pl/wiedza/slowniki/leksykon-ekologii-i-ochrony-srodowiska/zycie" TargetMode="External"/><Relationship Id="rId40" Type="http://schemas.openxmlformats.org/officeDocument/2006/relationships/hyperlink" Target="https://www.ekologia.pl/wiedza/slowniki/leksykon-ekologii-i-ochrony-srodowiska/zjawisko" TargetMode="External"/><Relationship Id="rId45" Type="http://schemas.openxmlformats.org/officeDocument/2006/relationships/hyperlink" Target="https://www.ekologia.pl/wiedza/slowniki/leksykon-ekologii-i-ochrony-srodowiska/ozonosfera" TargetMode="External"/><Relationship Id="rId66" Type="http://schemas.openxmlformats.org/officeDocument/2006/relationships/hyperlink" Target="https://www.ekologia.pl/wiedza/slowniki/leksykon-ekologii-i-ochrony-srodowiska/natura" TargetMode="External"/><Relationship Id="rId87" Type="http://schemas.openxmlformats.org/officeDocument/2006/relationships/image" Target="media/image1.png"/><Relationship Id="rId61" Type="http://schemas.openxmlformats.org/officeDocument/2006/relationships/hyperlink" Target="https://www.ekologia.pl/wiedza/slowniki/leksykon-ekologii-i-ochrony-srodowiska/dlugosc-fali" TargetMode="External"/><Relationship Id="rId82" Type="http://schemas.openxmlformats.org/officeDocument/2006/relationships/hyperlink" Target="https://www.ekologia.pl/wiedza/slowniki/leksykon-ekologii-i-ochrony-srodowiska/azot" TargetMode="External"/><Relationship Id="rId19" Type="http://schemas.openxmlformats.org/officeDocument/2006/relationships/hyperlink" Target="https://www.ekologia.pl/wiedza/slowniki/leksykon-ekologii-i-ochrony-srodowiska/stop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3181</Words>
  <Characters>19088</Characters>
  <Application>Microsoft Office Word</Application>
  <DocSecurity>0</DocSecurity>
  <Lines>159</Lines>
  <Paragraphs>44</Paragraphs>
  <ScaleCrop>false</ScaleCrop>
  <Company>DOM</Company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</cp:revision>
  <dcterms:created xsi:type="dcterms:W3CDTF">2020-03-18T10:33:00Z</dcterms:created>
  <dcterms:modified xsi:type="dcterms:W3CDTF">2020-03-18T10:34:00Z</dcterms:modified>
</cp:coreProperties>
</file>