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862" w:rsidRDefault="009E3C50">
      <w:r>
        <w:t>Klasa VII</w:t>
      </w:r>
    </w:p>
    <w:p w:rsidR="009E3C50" w:rsidRDefault="009E3C50">
      <w:r>
        <w:t>Temat: Obwodowy układ nerwowy.</w:t>
      </w:r>
    </w:p>
    <w:p w:rsidR="009E3C50" w:rsidRDefault="009E3C50">
      <w:r>
        <w:t>1.Włókna czuciowe i ruchowe</w:t>
      </w:r>
    </w:p>
    <w:p w:rsidR="009E3C50" w:rsidRDefault="009E3C50">
      <w:r>
        <w:t>2.Nerwy czaszkowe i rdzeniowe</w:t>
      </w:r>
    </w:p>
    <w:p w:rsidR="009E3C50" w:rsidRDefault="009E3C50">
      <w:r>
        <w:t>3.Odruchy bezwarunkowe i warunkowe</w:t>
      </w:r>
    </w:p>
    <w:p w:rsidR="009E3C50" w:rsidRDefault="009E3C50">
      <w:r>
        <w:t>Temat  jest  kontynuacją poprzedniej lekcji  i znajduje się na tej samej stronie gov.pl</w:t>
      </w:r>
    </w:p>
    <w:p w:rsidR="009E3C50" w:rsidRDefault="009E3C50">
      <w:r>
        <w:t xml:space="preserve">Proszę  zrobić notatkę  do podanych punktów i przesłać na ten sam adres  . </w:t>
      </w:r>
    </w:p>
    <w:p w:rsidR="009E3C50" w:rsidRDefault="009E3C50">
      <w:r>
        <w:t>Pozdrawiam.</w:t>
      </w:r>
      <w:bookmarkStart w:id="0" w:name="_GoBack"/>
      <w:bookmarkEnd w:id="0"/>
    </w:p>
    <w:sectPr w:rsidR="009E3C50" w:rsidSect="003767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E3C50"/>
    <w:rsid w:val="00310503"/>
    <w:rsid w:val="0037678C"/>
    <w:rsid w:val="009E3C50"/>
    <w:rsid w:val="00F408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67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Bogumiła</dc:creator>
  <cp:lastModifiedBy>PRZEMEK</cp:lastModifiedBy>
  <cp:revision>2</cp:revision>
  <dcterms:created xsi:type="dcterms:W3CDTF">2020-04-14T19:15:00Z</dcterms:created>
  <dcterms:modified xsi:type="dcterms:W3CDTF">2020-04-14T19:15:00Z</dcterms:modified>
</cp:coreProperties>
</file>