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5F" w:rsidRPr="007A535E" w:rsidRDefault="007A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535E">
        <w:rPr>
          <w:rFonts w:ascii="Times New Roman" w:hAnsi="Times New Roman" w:cs="Times New Roman"/>
          <w:color w:val="000000"/>
          <w:sz w:val="24"/>
          <w:szCs w:val="24"/>
        </w:rPr>
        <w:t xml:space="preserve">Światło i jego </w:t>
      </w:r>
      <w:proofErr w:type="spellStart"/>
      <w:r w:rsidRPr="007A535E">
        <w:rPr>
          <w:rFonts w:ascii="Times New Roman" w:hAnsi="Times New Roman" w:cs="Times New Roman"/>
          <w:color w:val="000000"/>
          <w:sz w:val="24"/>
          <w:szCs w:val="24"/>
        </w:rPr>
        <w:t>żródła</w:t>
      </w:r>
      <w:proofErr w:type="spellEnd"/>
      <w:r w:rsidRPr="007A535E">
        <w:rPr>
          <w:rFonts w:ascii="Times New Roman" w:hAnsi="Times New Roman" w:cs="Times New Roman"/>
          <w:color w:val="000000"/>
          <w:sz w:val="24"/>
          <w:szCs w:val="24"/>
        </w:rPr>
        <w:t xml:space="preserve">  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535E">
        <w:rPr>
          <w:rFonts w:ascii="Times New Roman" w:hAnsi="Times New Roman" w:cs="Times New Roman"/>
          <w:color w:val="000000"/>
          <w:sz w:val="24"/>
          <w:szCs w:val="24"/>
        </w:rPr>
        <w:t xml:space="preserve">1. podaj przykłady </w:t>
      </w:r>
      <w:proofErr w:type="spellStart"/>
      <w:r w:rsidRPr="007A535E">
        <w:rPr>
          <w:rFonts w:ascii="Times New Roman" w:hAnsi="Times New Roman" w:cs="Times New Roman"/>
          <w:color w:val="000000"/>
          <w:sz w:val="24"/>
          <w:szCs w:val="24"/>
        </w:rPr>
        <w:t>żródeł</w:t>
      </w:r>
      <w:proofErr w:type="spellEnd"/>
      <w:r w:rsidRPr="007A535E">
        <w:rPr>
          <w:rFonts w:ascii="Times New Roman" w:hAnsi="Times New Roman" w:cs="Times New Roman"/>
          <w:color w:val="000000"/>
          <w:sz w:val="24"/>
          <w:szCs w:val="24"/>
        </w:rPr>
        <w:t xml:space="preserve"> światła  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535E">
        <w:rPr>
          <w:rFonts w:ascii="Times New Roman" w:hAnsi="Times New Roman" w:cs="Times New Roman"/>
          <w:color w:val="000000"/>
          <w:sz w:val="24"/>
          <w:szCs w:val="24"/>
        </w:rPr>
        <w:t xml:space="preserve">2. dokonaj podziału </w:t>
      </w:r>
      <w:proofErr w:type="spellStart"/>
      <w:r w:rsidRPr="007A535E">
        <w:rPr>
          <w:rFonts w:ascii="Times New Roman" w:hAnsi="Times New Roman" w:cs="Times New Roman"/>
          <w:color w:val="000000"/>
          <w:sz w:val="24"/>
          <w:szCs w:val="24"/>
        </w:rPr>
        <w:t>żródeł</w:t>
      </w:r>
      <w:proofErr w:type="spellEnd"/>
      <w:r w:rsidRPr="007A535E">
        <w:rPr>
          <w:rFonts w:ascii="Times New Roman" w:hAnsi="Times New Roman" w:cs="Times New Roman"/>
          <w:color w:val="000000"/>
          <w:sz w:val="24"/>
          <w:szCs w:val="24"/>
        </w:rPr>
        <w:t xml:space="preserve"> światła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535E">
        <w:rPr>
          <w:rFonts w:ascii="Times New Roman" w:hAnsi="Times New Roman" w:cs="Times New Roman"/>
          <w:color w:val="000000"/>
          <w:sz w:val="24"/>
          <w:szCs w:val="24"/>
        </w:rPr>
        <w:t> 3. jak rozchodzi się światło w ośrodku jednorodnym( zasada Fermata )</w:t>
      </w:r>
    </w:p>
    <w:sectPr w:rsidR="00F5755F" w:rsidRPr="007A535E" w:rsidSect="00F5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35E"/>
    <w:rsid w:val="007A535E"/>
    <w:rsid w:val="00F5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2020-04-19T16:54:00Z</dcterms:created>
  <dcterms:modified xsi:type="dcterms:W3CDTF">2020-04-19T16:55:00Z</dcterms:modified>
</cp:coreProperties>
</file>