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37" w:rsidRDefault="00454E37" w:rsidP="0045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Podstawy opieki nad dzieckiem</w:t>
      </w:r>
    </w:p>
    <w:p w:rsidR="00454E37" w:rsidRDefault="00454E37" w:rsidP="0045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Prowadząca Ewa Pokora</w:t>
      </w:r>
    </w:p>
    <w:p w:rsidR="00454E37" w:rsidRDefault="00454E37" w:rsidP="0045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Zjazd: 25.04.2020r.</w:t>
      </w:r>
    </w:p>
    <w:p w:rsidR="00454E37" w:rsidRDefault="00454E37" w:rsidP="0045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Znaki ideograficzne - wprowadzenie– 1h</w:t>
      </w:r>
    </w:p>
    <w:p w:rsidR="00454E37" w:rsidRDefault="00454E37" w:rsidP="00454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Podstawowe gesty , ćwiczenia  -1h</w:t>
      </w:r>
    </w:p>
    <w:p w:rsidR="00454E37" w:rsidRDefault="00454E37">
      <w:pPr>
        <w:rPr>
          <w:b/>
          <w:bCs/>
        </w:rPr>
      </w:pPr>
    </w:p>
    <w:p w:rsidR="00454E37" w:rsidRDefault="00454E37">
      <w:pPr>
        <w:rPr>
          <w:b/>
          <w:bCs/>
        </w:rPr>
      </w:pPr>
    </w:p>
    <w:p w:rsidR="006F46B2" w:rsidRDefault="00454E37">
      <w:pPr>
        <w:rPr>
          <w:vertAlign w:val="superscript"/>
        </w:rPr>
      </w:pPr>
      <w:r>
        <w:rPr>
          <w:b/>
          <w:bCs/>
        </w:rPr>
        <w:t>Pismo ideograficzne</w:t>
      </w:r>
      <w:r>
        <w:t xml:space="preserve"> – </w:t>
      </w:r>
      <w:hyperlink r:id="rId4" w:tooltip="Pismo" w:history="1">
        <w:r>
          <w:rPr>
            <w:rStyle w:val="Hipercze"/>
          </w:rPr>
          <w:t>pismo</w:t>
        </w:r>
      </w:hyperlink>
      <w:r>
        <w:t xml:space="preserve">, w którym poszczególny znak oznacza pojęcie. Powstało w drodze ewolucji </w:t>
      </w:r>
      <w:hyperlink r:id="rId5" w:tooltip="Pismo piktograficzne" w:history="1">
        <w:r>
          <w:rPr>
            <w:rStyle w:val="Hipercze"/>
          </w:rPr>
          <w:t>pisma piktograficznego</w:t>
        </w:r>
      </w:hyperlink>
      <w:r>
        <w:t xml:space="preserve">, w którym </w:t>
      </w:r>
      <w:hyperlink r:id="rId6" w:tooltip="Piktogram" w:history="1">
        <w:r>
          <w:rPr>
            <w:rStyle w:val="Hipercze"/>
          </w:rPr>
          <w:t>piktogram</w:t>
        </w:r>
      </w:hyperlink>
      <w:r>
        <w:t xml:space="preserve"> oznaczał już nie tylko jeden określony przedmiot, tylko także związaną z nim ideę lub pojęcie (dla przykładu, znak kółka mógł oznaczać w zależności od kontekstu zarówno słońce, jak i bóstwo słońca lub dzień, z kolei pojęcie zwierzęcia mogło zostać wyrażone zarówno znakiem z jego wizerunkiem lub tylko jego łba, a czynność „iść” mogła zostać wyrażona za pomocą dwóch kresek, które symbolizują nogi). Podstawowe </w:t>
      </w:r>
      <w:hyperlink r:id="rId7" w:tooltip="Ideogram" w:history="1">
        <w:r>
          <w:rPr>
            <w:rStyle w:val="Hipercze"/>
          </w:rPr>
          <w:t>ideogramy</w:t>
        </w:r>
      </w:hyperlink>
      <w:r>
        <w:t xml:space="preserve"> (np. oko ze łzą – smutek) spotykane są w wielu pismach pierwotnych, jak np. kalifornijskie malowidła naskalne i bardziej rozwiniętych pismach (wczesnych </w:t>
      </w:r>
      <w:hyperlink r:id="rId8" w:tooltip="Hieroglify" w:history="1">
        <w:r>
          <w:rPr>
            <w:rStyle w:val="Hipercze"/>
          </w:rPr>
          <w:t>hieroglifach</w:t>
        </w:r>
      </w:hyperlink>
      <w:r>
        <w:t xml:space="preserve">, </w:t>
      </w:r>
      <w:hyperlink r:id="rId9" w:tooltip="Pismo Majów" w:history="1">
        <w:r>
          <w:rPr>
            <w:rStyle w:val="Hipercze"/>
          </w:rPr>
          <w:t>pismach Majów</w:t>
        </w:r>
      </w:hyperlink>
      <w:r>
        <w:t xml:space="preserve">, </w:t>
      </w:r>
      <w:hyperlink r:id="rId10" w:anchor="Pismo_Aztek%C3%B3w" w:tooltip="Pismo" w:history="1">
        <w:r>
          <w:rPr>
            <w:rStyle w:val="Hipercze"/>
          </w:rPr>
          <w:t>Azteków</w:t>
        </w:r>
      </w:hyperlink>
      <w:r>
        <w:t xml:space="preserve"> i </w:t>
      </w:r>
      <w:hyperlink r:id="rId11" w:tooltip="Pismo chińskie" w:history="1">
        <w:r>
          <w:rPr>
            <w:rStyle w:val="Hipercze"/>
          </w:rPr>
          <w:t>chińskich</w:t>
        </w:r>
      </w:hyperlink>
      <w:r>
        <w:t xml:space="preserve">). Pisma ideograficznego w czystej postaci używały niektóre afrykańskie plemiona murzyńskie, ludy </w:t>
      </w:r>
      <w:hyperlink r:id="rId12" w:tooltip="Ameryka Północna" w:history="1">
        <w:r>
          <w:rPr>
            <w:rStyle w:val="Hipercze"/>
          </w:rPr>
          <w:t>Ameryki Północnej</w:t>
        </w:r>
      </w:hyperlink>
      <w:r>
        <w:t xml:space="preserve"> i </w:t>
      </w:r>
      <w:hyperlink r:id="rId13" w:tooltip="Ameryka Środkowa" w:history="1">
        <w:r>
          <w:rPr>
            <w:rStyle w:val="Hipercze"/>
          </w:rPr>
          <w:t>Środkowej</w:t>
        </w:r>
      </w:hyperlink>
      <w:r>
        <w:t xml:space="preserve">, </w:t>
      </w:r>
      <w:hyperlink r:id="rId14" w:tooltip="Polinezja" w:history="1">
        <w:r>
          <w:rPr>
            <w:rStyle w:val="Hipercze"/>
          </w:rPr>
          <w:t>Polinezji</w:t>
        </w:r>
      </w:hyperlink>
      <w:r>
        <w:t xml:space="preserve">, </w:t>
      </w:r>
      <w:hyperlink r:id="rId15" w:tooltip="Australia" w:history="1">
        <w:r>
          <w:rPr>
            <w:rStyle w:val="Hipercze"/>
          </w:rPr>
          <w:t>Australii</w:t>
        </w:r>
      </w:hyperlink>
      <w:r>
        <w:t xml:space="preserve">, syberyjscy </w:t>
      </w:r>
      <w:hyperlink r:id="rId16" w:tooltip="Jukagirzy" w:history="1">
        <w:r>
          <w:rPr>
            <w:rStyle w:val="Hipercze"/>
          </w:rPr>
          <w:t>Jukagirzy</w:t>
        </w:r>
      </w:hyperlink>
      <w:hyperlink r:id="rId17" w:anchor="cite_note-1" w:history="1">
        <w:r>
          <w:rPr>
            <w:rStyle w:val="Hipercze"/>
            <w:vertAlign w:val="superscript"/>
          </w:rPr>
          <w:t>[</w:t>
        </w:r>
      </w:hyperlink>
    </w:p>
    <w:p w:rsidR="00454E37" w:rsidRDefault="00454E37">
      <w:pPr>
        <w:rPr>
          <w:vertAlign w:val="superscript"/>
        </w:rPr>
      </w:pPr>
    </w:p>
    <w:p w:rsidR="00E94436" w:rsidRDefault="00454E37" w:rsidP="00454E37">
      <w:pPr>
        <w:pStyle w:val="Nagwek1"/>
      </w:pPr>
      <w:r>
        <w:t>Podstawowe Słówka –</w:t>
      </w:r>
      <w:r w:rsidR="00E94436">
        <w:t xml:space="preserve"> dzień dobry, do widzenia, proszę, przepraszam, dziękuję, co, ile, jak się czujesz, jak masz na imię</w:t>
      </w:r>
    </w:p>
    <w:p w:rsidR="00454E37" w:rsidRDefault="00E94436" w:rsidP="00454E37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pl-PL"/>
        </w:rPr>
      </w:pPr>
      <w:r>
        <w:t xml:space="preserve">proszę powtórz, proszę migaj powoli, ja nie umiem dobrze migać, powiedzieć rozmawiać, iść, biegać, </w:t>
      </w:r>
    </w:p>
    <w:p w:rsidR="00E94436" w:rsidRDefault="00E94436" w:rsidP="00E94436">
      <w:pPr>
        <w:tabs>
          <w:tab w:val="center" w:pos="4536"/>
        </w:tabs>
      </w:pPr>
      <w:bookmarkStart w:id="0" w:name="_GoBack"/>
      <w:bookmarkEnd w:id="0"/>
    </w:p>
    <w:p w:rsidR="00F5125B" w:rsidRPr="00F5125B" w:rsidRDefault="00E94436">
      <w:pPr>
        <w:rPr>
          <w:sz w:val="40"/>
          <w:szCs w:val="40"/>
        </w:rPr>
      </w:pPr>
      <w:r w:rsidRPr="00F5125B">
        <w:rPr>
          <w:sz w:val="40"/>
          <w:szCs w:val="40"/>
        </w:rPr>
        <w:t>Link do nauki z</w:t>
      </w:r>
      <w:r w:rsidR="00F5125B" w:rsidRPr="00F5125B">
        <w:rPr>
          <w:sz w:val="40"/>
          <w:szCs w:val="40"/>
        </w:rPr>
        <w:t xml:space="preserve"> M. M</w:t>
      </w:r>
      <w:r w:rsidRPr="00F5125B">
        <w:rPr>
          <w:sz w:val="40"/>
          <w:szCs w:val="40"/>
        </w:rPr>
        <w:t xml:space="preserve">alinowską, polecam </w:t>
      </w:r>
    </w:p>
    <w:p w:rsidR="00454E37" w:rsidRDefault="00525DB1">
      <w:hyperlink r:id="rId18" w:history="1">
        <w:r w:rsidR="00E94436" w:rsidRPr="006E6B14">
          <w:rPr>
            <w:rStyle w:val="Hipercze"/>
          </w:rPr>
          <w:t>https://www.youtube.com/watch?v=VNU4dm93OoM</w:t>
        </w:r>
      </w:hyperlink>
    </w:p>
    <w:p w:rsidR="00E94436" w:rsidRDefault="00E94436"/>
    <w:sectPr w:rsidR="00E94436" w:rsidSect="0052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08D7"/>
    <w:rsid w:val="00190454"/>
    <w:rsid w:val="00454E37"/>
    <w:rsid w:val="00525DB1"/>
    <w:rsid w:val="006F46B2"/>
    <w:rsid w:val="00833492"/>
    <w:rsid w:val="00A108D7"/>
    <w:rsid w:val="00D55280"/>
    <w:rsid w:val="00E94436"/>
    <w:rsid w:val="00F5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DB1"/>
  </w:style>
  <w:style w:type="paragraph" w:styleId="Nagwek1">
    <w:name w:val="heading 1"/>
    <w:basedOn w:val="Normalny"/>
    <w:next w:val="Normalny"/>
    <w:link w:val="Nagwek1Znak"/>
    <w:uiPriority w:val="9"/>
    <w:qFormat/>
    <w:rsid w:val="0045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4E3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4E3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ieroglify" TargetMode="External"/><Relationship Id="rId13" Type="http://schemas.openxmlformats.org/officeDocument/2006/relationships/hyperlink" Target="https://pl.wikipedia.org/wiki/Ameryka_%C5%9Arodkowa" TargetMode="External"/><Relationship Id="rId18" Type="http://schemas.openxmlformats.org/officeDocument/2006/relationships/hyperlink" Target="https://www.youtube.com/watch?v=VNU4dm93Oo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pl.wikipedia.org/wiki/Ideogram" TargetMode="External"/><Relationship Id="rId12" Type="http://schemas.openxmlformats.org/officeDocument/2006/relationships/hyperlink" Target="https://pl.wikipedia.org/wiki/Ameryka_P%C3%B3%C5%82nocna" TargetMode="External"/><Relationship Id="rId17" Type="http://schemas.openxmlformats.org/officeDocument/2006/relationships/hyperlink" Target="https://pl.wikipedia.org/wiki/Pismo_ideograficz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Jukagirz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Piktogram" TargetMode="External"/><Relationship Id="rId11" Type="http://schemas.openxmlformats.org/officeDocument/2006/relationships/hyperlink" Target="https://pl.wikipedia.org/wiki/Pismo_chi%C5%84skie" TargetMode="External"/><Relationship Id="rId5" Type="http://schemas.openxmlformats.org/officeDocument/2006/relationships/hyperlink" Target="https://pl.wikipedia.org/wiki/Pismo_piktograficzne" TargetMode="External"/><Relationship Id="rId15" Type="http://schemas.openxmlformats.org/officeDocument/2006/relationships/hyperlink" Target="https://pl.wikipedia.org/wiki/Australia" TargetMode="External"/><Relationship Id="rId10" Type="http://schemas.openxmlformats.org/officeDocument/2006/relationships/hyperlink" Target="https://pl.wikipedia.org/wiki/Pism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l.wikipedia.org/wiki/Pismo" TargetMode="External"/><Relationship Id="rId9" Type="http://schemas.openxmlformats.org/officeDocument/2006/relationships/hyperlink" Target="https://pl.wikipedia.org/wiki/Pismo_Maj%C3%B3w" TargetMode="External"/><Relationship Id="rId14" Type="http://schemas.openxmlformats.org/officeDocument/2006/relationships/hyperlink" Target="https://pl.wikipedia.org/wiki/Polinez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PRZEMEK</cp:lastModifiedBy>
  <cp:revision>2</cp:revision>
  <dcterms:created xsi:type="dcterms:W3CDTF">2020-04-20T18:39:00Z</dcterms:created>
  <dcterms:modified xsi:type="dcterms:W3CDTF">2020-04-20T18:39:00Z</dcterms:modified>
</cp:coreProperties>
</file>