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8B" w:rsidRDefault="003174EA">
      <w:r>
        <w:rPr>
          <w:rFonts w:ascii="Segoe UI" w:hAnsi="Segoe UI" w:cs="Segoe UI"/>
          <w:color w:val="000000"/>
          <w:sz w:val="20"/>
          <w:szCs w:val="20"/>
        </w:rPr>
        <w:t>18.05.2020   Klasa VIII  -  Szkoła Podstawowa   Przedmiot - Wiedza o społeczeństwie   Nauczyciel - Krzysztof Jarosz    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Temat:Służby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ochrony prawa   Treści programowe:  1.Policja  2.Straż miejska  3.Straż graniczna  4.Służba celno - skarbowa  5.Uprawnienia policji  6.Policjant a obywatel   Źródła:  Podręcznik  Internet   Polecenie dla uczniów:  Proszę przeanalizować treści programowe tematu i  zrobić notatkę w zeszycie.</w:t>
      </w:r>
    </w:p>
    <w:sectPr w:rsidR="00725E8B" w:rsidSect="00725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74EA"/>
    <w:rsid w:val="003174EA"/>
    <w:rsid w:val="0072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2020-05-17T11:59:00Z</dcterms:created>
  <dcterms:modified xsi:type="dcterms:W3CDTF">2020-05-17T12:00:00Z</dcterms:modified>
</cp:coreProperties>
</file>