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E8B" w:rsidRDefault="003A1E92">
      <w:r>
        <w:rPr>
          <w:rFonts w:ascii="Segoe UI" w:hAnsi="Segoe UI" w:cs="Segoe UI"/>
          <w:color w:val="000000"/>
          <w:sz w:val="20"/>
          <w:szCs w:val="20"/>
        </w:rPr>
        <w:t>kl. VIII - 19.05.2020r.   Zjawisko rozszczepienia światła  - światło białe jako mieszanina barw  - rozszczepienie światła w pryzmacie  - powstawanie tęczy  zad.  wyjaśnij na czym polega zjawisko rozproszenia światła a na czym polega rozszczepienie światła białego.  </w:t>
      </w:r>
    </w:p>
    <w:sectPr w:rsidR="00725E8B" w:rsidSect="00725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1E92"/>
    <w:rsid w:val="003A1E92"/>
    <w:rsid w:val="00725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E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229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1</cp:revision>
  <dcterms:created xsi:type="dcterms:W3CDTF">2020-05-17T11:53:00Z</dcterms:created>
  <dcterms:modified xsi:type="dcterms:W3CDTF">2020-05-17T11:53:00Z</dcterms:modified>
</cp:coreProperties>
</file>