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DA" w:rsidRDefault="00CB0CDA" w:rsidP="00CB0C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Przedmiot: Wychowanie i edukacja dziecka</w:t>
      </w:r>
    </w:p>
    <w:p w:rsidR="00CB0CDA" w:rsidRDefault="00CB0CDA" w:rsidP="00CB0C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Prowadząca Ewa Pokora</w:t>
      </w:r>
    </w:p>
    <w:p w:rsidR="00CB0CDA" w:rsidRDefault="00452BCA" w:rsidP="00CB0CDA">
      <w:pPr>
        <w:tabs>
          <w:tab w:val="left" w:pos="22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Zjazd: 17</w:t>
      </w:r>
      <w:r w:rsidR="00CB0CDA">
        <w:rPr>
          <w:rFonts w:ascii="Times New Roman" w:eastAsia="Times New Roman" w:hAnsi="Times New Roman"/>
          <w:sz w:val="24"/>
          <w:szCs w:val="24"/>
          <w:lang w:eastAsia="pl-PL"/>
        </w:rPr>
        <w:t>.05.2020r.</w:t>
      </w:r>
      <w:r w:rsidR="00CB0CD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A0138" w:rsidRPr="00452BCA" w:rsidRDefault="00CB0CDA" w:rsidP="00452B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0138" w:rsidRPr="00BA0138">
        <w:rPr>
          <w:rFonts w:ascii="Times New Roman" w:eastAsia="Times New Roman" w:hAnsi="Times New Roman"/>
          <w:b/>
          <w:sz w:val="24"/>
          <w:szCs w:val="24"/>
          <w:lang w:eastAsia="ar-SA"/>
        </w:rPr>
        <w:t>Temat :</w:t>
      </w:r>
      <w:r w:rsidR="00452B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52BCA" w:rsidRPr="00452BC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Korygowanie dysfunkcji r</w:t>
      </w:r>
      <w:r w:rsidR="00452BC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ozwojowych metodą P. Dennisona -</w:t>
      </w:r>
      <w:r w:rsidR="00452B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3</w:t>
      </w:r>
      <w:r w:rsidR="00BA0138" w:rsidRPr="00BA0138">
        <w:rPr>
          <w:rFonts w:ascii="Times New Roman" w:eastAsia="Times New Roman" w:hAnsi="Times New Roman"/>
          <w:b/>
          <w:sz w:val="24"/>
          <w:szCs w:val="24"/>
          <w:lang w:eastAsia="ar-SA"/>
        </w:rPr>
        <w:t>h</w:t>
      </w:r>
      <w:r w:rsidR="00452BC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METODA DENISONA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Kinezjologia u każdego poprawia wyniki w nauce. Jest to w pewnej mierze związane                           z </w:t>
      </w:r>
      <w:proofErr w:type="spellStart"/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chemiczno</w:t>
      </w:r>
      <w:proofErr w:type="spellEnd"/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– elektryczną naturą przekazu informacji przez nasz mózg oraz sposobem, w jaki stres blokuje pracę. 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Wykorzystuje się do tego proste ćwiczenia, które odblokowują połączenia między prawą                       a lewa półkulą mózgową. 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Celem tych ćwiczeń jest reorientacja "obwodów elektrycznych" w mózgu, a co za tym idzie, złagodzenie stresu, ponowne uruchomienie zablokowanych "obwodów" i przywrócenie zdolności do uczenia się.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Zatem oddziałując na ciało, potrafią one zmienić stan mózgu i umysłu. Ponieważ mózg najlepiej działa wówczas, gdy jego lewa i prawa półkula harmonijnie współpracują, wiele ćwiczeń kinezjologicznych pomaga zmniejszyć stres i sprawić, że nauka staje się łatwiejsza                  i bardziej naturalna.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METODA DENNISONA - zestaw ćwiczeń poprawiających sprawność umysłową. 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Dr Paul Dennison jest twórca kinezjologii edukacyjnej. Jest to prosta i skuteczna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metoda wspomagająca naturalny rozwój każdego z nas. Podstawowym jej zadaniem jest </w:t>
      </w: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integracja myśli i działań, czyli idealna współpraca umysłu i ciała.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Kinezjologia edukacyjna staje się coraz bardziej popularna w terapii dzieci ze specyficznymi trudnościami nauce czytania. 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Metoda ta sprawdza się w pracy z dziećmi dyslektycznymi, </w:t>
      </w:r>
      <w:proofErr w:type="spellStart"/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dysortograficznymi</w:t>
      </w:r>
      <w:proofErr w:type="spellEnd"/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 i innymi problemami szkolnymi oraz dysfunkcjami wynikającymi z różnych wad rozwojowych.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Ta uniwersalna metoda pozwala: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1. Pokonywać stresy i napięcia.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2.Komunikować się z innymi ludźmi.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3.Przezwyciężać trudności związane z dysleksją, dysgrafią i dysortografią.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Dr Paul Dennison (amerykański pedagog) opracował metodę mająca na celu zintegrowanie pracy mózgu. 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Jak wiemy mózg jest narządem symetrycznym, a każda półkula ma inne zadania. 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Prawa półkula mózgu</w:t>
      </w: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 jest odpowiedzialna za uczucia, uczenie się, percepcję przestrzeni, pamięć długotrwałą. 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Lewa półkula mózgowa</w:t>
      </w: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 (u osób praworęcznych) odpowiada za: myśli, analizę, widzenie szczegółów, kontrolę nad słowem.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Dzięki harmonijnej współpracy obu półkul dzieci z łatwością przyswajają sobie nową wiedzę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i umiejętności. Jeśli natomiast występuje brak równowagi miedzy pracą obu półkul powstają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wówczas różnego rodzaju zakłócenia. 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Uczeń może mieć wtedy problemy w nauce czytania i pisania, a nawet z wyrażaniem własnych emocji.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Powstałe zaburzenia można zlikwidować poprzez ruch.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Dennison proponuje ćwiczenia, które prowadzą do integracji obu półkul mózgu , czego efektem może być np.: płynne czytanie lub poprawa koncentracji. Działania kinezjologii edukacyjnej powodują dość szybkie i długotrwałe zmiany, poprzez rzeczywiste budowanie </w:t>
      </w: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powiązań nerwowych w obrębie mózgu i ciała, dzięki czemu uczenie przebiega szybciej, efektywniej, a co istotne bezstresowo.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Zestaw ćwiczeń mózgu można na podzielić na: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I. Podstawowy schemat ćwiczeń wprowadzających.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II. Ćwiczenia na przekroczenie linii środka.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III. Ćwiczenia wydłużające.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IV. Ćwiczenia energetyzujące.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 PODSTAWOWY SCHEMAT ĆWICZEN WPROWADZAJĄCYCH 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Ćwiczenia te powinny być stosowane w ciągu dnia możliwie jak najczęściej w sposób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urozmaicony.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RUCHY NAPRZEMIENNE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419D8F7" wp14:editId="5EA554E5">
            <wp:simplePos x="0" y="0"/>
            <wp:positionH relativeFrom="column">
              <wp:posOffset>1024255</wp:posOffset>
            </wp:positionH>
            <wp:positionV relativeFrom="paragraph">
              <wp:posOffset>156210</wp:posOffset>
            </wp:positionV>
            <wp:extent cx="1737995" cy="1737995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1.Krzyżowanie wyprostowanych ramion przed klatka piersiowa tak, aby na zmianę wyżej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była ręka lewa potem prawa.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2.Dotykanie lewą dłonią prawego łokcia i odwrotnie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3.Dotykanie lewą dłonią prawego ucha i odwrotnie.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4.Dotykanie lewą dłonią prawego kolana i odwrotnie.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t>Efektem prowadzenia tych ćwiczeń jest :poprawa pisania, czytania i rozumienia, wzmocnienie oddechu, wzrost energii.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7B6B4E1" wp14:editId="0745CD7F">
            <wp:simplePos x="0" y="0"/>
            <wp:positionH relativeFrom="column">
              <wp:posOffset>2162175</wp:posOffset>
            </wp:positionH>
            <wp:positionV relativeFrom="paragraph">
              <wp:posOffset>87630</wp:posOffset>
            </wp:positionV>
            <wp:extent cx="1514475" cy="26574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2. PUNKTY NA MYŚLENIE</w:t>
      </w: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Punkty na myślenie- przekazanie informacji od prawej półkuli do lewej połowy ciała i odwrotnie, stymulacja aorty, zwiększenie potoku elektromagnetycznej energii, likwiduje odwracanie liter i cyfr, prawidłowo układa ciało podczas czytania.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1BE925A1" wp14:editId="5A555692">
            <wp:simplePos x="0" y="0"/>
            <wp:positionH relativeFrom="column">
              <wp:posOffset>1952625</wp:posOffset>
            </wp:positionH>
            <wp:positionV relativeFrom="paragraph">
              <wp:posOffset>39370</wp:posOffset>
            </wp:positionV>
            <wp:extent cx="1095375" cy="12668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BCA">
        <w:rPr>
          <w:rFonts w:ascii="Times New Roman" w:eastAsia="Times New Roman" w:hAnsi="Times New Roman"/>
          <w:b/>
          <w:sz w:val="24"/>
          <w:szCs w:val="24"/>
          <w:lang w:eastAsia="ar-SA"/>
        </w:rPr>
        <w:t>3. POZYCJA COOC’ A</w:t>
      </w: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Skrzy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owa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nogi w kostkach, wyci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gn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ce przed siebie i przekr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dłonie grzbietami do siebie tak, by kciuki skierowane były w dół. Teraz przeło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y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jedn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przed drug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tak by dłonie dotykały si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wewn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trznymi stronami (kciuki s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nadal skierowane w dół), skrzy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owa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 xml:space="preserve"> palce dłoni, zgi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ce w łokciach oprze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ce na piersi. Zamkn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oczy, 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zyk położ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yć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na podniebieniu. Oddycha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 xml:space="preserve">swobodnie. Czas 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wicze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ń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około 2 minuty.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Zwalniamy 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zyk, nogi i 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ce swobodnie opuszczamy.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 xml:space="preserve">Pozycja </w:t>
      </w:r>
      <w:proofErr w:type="spellStart"/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Cooc</w:t>
      </w:r>
      <w:proofErr w:type="spellEnd"/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‘ a, to emocjonalna stabilno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, „uziemienie”, zwi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kszenie uwagi, swobodny ruch czaszki, wyra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ne słyszenie, mowa, pisanie prac kontrolnych.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 xml:space="preserve">II. ĆWICZENIA NA PRZEKRACZANIE LINII ŚRODKA </w:t>
      </w:r>
    </w:p>
    <w:p w:rsidR="00452BCA" w:rsidRPr="00452BCA" w:rsidRDefault="00452BCA" w:rsidP="00452BC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>LENIWE ÓSEMKI DLA OCZU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4D71C8AF" wp14:editId="212CC289">
            <wp:simplePos x="0" y="0"/>
            <wp:positionH relativeFrom="column">
              <wp:posOffset>2348230</wp:posOffset>
            </wp:positionH>
            <wp:positionV relativeFrom="paragraph">
              <wp:posOffset>132715</wp:posOffset>
            </wp:positionV>
            <wp:extent cx="2004695" cy="175704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4D2FB6E5" wp14:editId="3A8840B7">
            <wp:simplePos x="0" y="0"/>
            <wp:positionH relativeFrom="column">
              <wp:posOffset>683895</wp:posOffset>
            </wp:positionH>
            <wp:positionV relativeFrom="paragraph">
              <wp:posOffset>318770</wp:posOffset>
            </wp:positionV>
            <wp:extent cx="981075" cy="53340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Stan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, wyci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gn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przed siebie lew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, zacisn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eść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, a kciuk skierowa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do góry, narysowa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kciukiem w powietrzu znak „poło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onej ósemki” wodz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 oczami za 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–głowa jest nieruchoma. Ruch zaczynamy zawsze w lewo do góry. To samo powtarzamy praw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, a potem obiema jednocze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 xml:space="preserve">nie. 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wiczenia te wpływaj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na popraw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wzroku oraz procesu czytania ze zrozumieniem.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182777F0" wp14:editId="3D30E24B">
            <wp:simplePos x="0" y="0"/>
            <wp:positionH relativeFrom="column">
              <wp:posOffset>1319530</wp:posOffset>
            </wp:positionH>
            <wp:positionV relativeFrom="paragraph">
              <wp:posOffset>73025</wp:posOffset>
            </wp:positionV>
            <wp:extent cx="1842770" cy="1739900"/>
            <wp:effectExtent l="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>2. SŁOŃ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Wyci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gn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lew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 przód, grzbietem dłoni do góry, głow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położ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yć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na ramieniu wyci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gni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tej 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ki, nogi lekko ugi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te, mały rozkrok. Rysujemy w powietrzu obszerne leniwe ósemki (ucho przyklejone do ramienia). Całe ciało prostujemy. Nast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pnie to samo z praw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 xml:space="preserve"> 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wiczenie to uaktywnia twórcze my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lenie, pomaga rozwin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si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pami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ci długoterminowej.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>3.LENIWA ÓSEMKA ALFABETYCZNA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17662241" wp14:editId="443CC445">
            <wp:simplePos x="0" y="0"/>
            <wp:positionH relativeFrom="column">
              <wp:posOffset>1533525</wp:posOffset>
            </wp:positionH>
            <wp:positionV relativeFrom="paragraph">
              <wp:posOffset>37465</wp:posOffset>
            </wp:positionV>
            <wp:extent cx="1752600" cy="14541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Rysujemy kilka leniwych ósemek na du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ym brystolu potem wpisujemy w ich kształt małe litery alfabetu, zachowuj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 kierunek w lewo do góry.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wiczenie to pomaga pozna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zasady pisowni, wpływa na twórcze pisanie, rozwija zdolno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ci manualne, precyzj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e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ruchów, pozwala rozpoznawa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i kodowa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symbole.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>4.MOTYL NA SUFICIE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Podnosimy do góry głowę. Nosem na suficie kreślimy leżące ósemki.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Ćwiczenie to poprawia mechanizm czytania i pisania</w:t>
      </w: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>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>5.KOŁYSKA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6A426ECB" wp14:editId="11A158E3">
            <wp:simplePos x="0" y="0"/>
            <wp:positionH relativeFrom="column">
              <wp:posOffset>885825</wp:posOffset>
            </wp:positionH>
            <wp:positionV relativeFrom="paragraph">
              <wp:posOffset>15875</wp:posOffset>
            </wp:positionV>
            <wp:extent cx="1362075" cy="11049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Siadamy na podłodze, ręce lekko uginamy opieramy się z tyłu utrzymując tułów podniesiony.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Nogi zginamy w kolanach i podnosimy stopy do góry. Usuwamy napięcie w jednym biodrze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potem w drugim, robimy nieduże ruchy nogami.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Ćwiczenie to rozwija nawyk skupiania uwagi i zrozumienia.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75DBA898" wp14:editId="06DFCEE6">
            <wp:simplePos x="0" y="0"/>
            <wp:positionH relativeFrom="column">
              <wp:posOffset>1685925</wp:posOffset>
            </wp:positionH>
            <wp:positionV relativeFrom="paragraph">
              <wp:posOffset>110490</wp:posOffset>
            </wp:positionV>
            <wp:extent cx="1400175" cy="1066800"/>
            <wp:effectExtent l="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>6.ROWEREK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Siadamy na podłodze, ręce lekko uginamy opieramy się z tyłu utrzymując tułów podniesiony.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Nogi zginamy w kolanach i podnosimy stopy do góry. Usuwamy napięcie w jednym biodrze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potem w drugim, robimy nieduże ruchy nogami.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Ćwiczenie to rozwija nawyk skupiania uwagi i zrozumienia.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7. KRĄŻENIE SZYJĄ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Zwieszamy ciężko głowę i krążymy nią zaczynając w lewą stronę.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Ćwiczenie to uaktywnia proces czytania ze zrozumieniem, wyrażanie emocji, myślenie,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pamięć, liczenie.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III. ĆWICZENIA WYDŁUŻAJACE (ROZCIĄGAJĄCE)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</w:p>
    <w:p w:rsidR="00452BCA" w:rsidRPr="00452BCA" w:rsidRDefault="00452BCA" w:rsidP="00452BC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PRZYCISKANIE DZWONKA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lastRenderedPageBreak/>
        <w:t>Stanąć prosto, odstawić jedną nogę do tyłu stawiając ją na palcach. Na wydechu zgiąć                        w kolanie nogą stojącą z przodu, a pietę tylnej nogi starać się postawić na podłodze. Na wdechu podnosić się, prostując przednią nogę i podnosząc pietę tylnej nogi. Tylna noga powinna być wyprostowana. Potem zmienić nogi.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A8F88t00" w:eastAsia="Times New Roman" w:hAnsi="TTE27A8F88t00" w:cs="TTE27A8F88t00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Ćwiczenie to ma za zadanie integracje tylnych i przednich części mózgu, rozwój wyraźnej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mowy i 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zykowych umiej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tno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ci, słuchanie ze zrozumieniem, czytanie ze zrozumieniem, zdolno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ci twórczego pisania, zdolno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ci do zaka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ń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czania rozpocz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tego procesu</w:t>
      </w:r>
      <w:r w:rsidRPr="00452BCA">
        <w:rPr>
          <w:rFonts w:ascii="TTE27A8F88t00" w:eastAsia="Times New Roman" w:hAnsi="TTE27A8F88t00" w:cs="TTE27A8F88t00"/>
          <w:sz w:val="23"/>
          <w:szCs w:val="23"/>
          <w:lang w:eastAsia="pl-PL"/>
        </w:rPr>
        <w:t>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2. SOWA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Jedn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k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należy chwyci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mocno mi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ęs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nie barku, głow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powoli odwróci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 lewo, a potem w prawo, podbródek trzymamy prosto. Głow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gamy maksymalnie w prawo i w lewo, aby rozlu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mi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ęs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nie szyjne. Robimy wdech, gdy głowa jest w skrajnym poło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eniu tu gdzie 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ką trzyma rami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e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, wydech w czasie obrotu głowy.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wiczenie to poprawia uwag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słuchow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a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, percepcj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e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i pami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ęć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, słuchanie ze zrozumieniem,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mow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i ustny komunikat, matematyczne wyliczenia, pami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ęć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3. AKTYWNA R</w:t>
      </w:r>
      <w:r w:rsidRPr="00452BCA">
        <w:rPr>
          <w:rFonts w:ascii="TTE2785500t00" w:eastAsia="Times New Roman" w:hAnsi="TTE2785500t00" w:cs="TTE2785500t00"/>
          <w:b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KA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Podnosimy 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k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do góry, chwytamy 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drug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k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. Podniesiona 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ką stawia opór 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ce trzymaj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cej na wydechu w czterech kierunkach: w stron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głowy, do przodu, do tyłu, od ucha. Powtarzamy wszystko zmieniaj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 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ce.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wiczenie to wpływa na rozwój wyra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nej mowy i 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zykowych zdolno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ci, rozlu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nianie przepony, ulepsza koordynacj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e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„r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ka-oko”, poprawia kaligrafi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e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, zasady pisowni oraz twórcze pisanie.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8480" behindDoc="0" locked="0" layoutInCell="1" allowOverlap="1" wp14:anchorId="0FE39413" wp14:editId="28B45ADF">
            <wp:simplePos x="0" y="0"/>
            <wp:positionH relativeFrom="column">
              <wp:posOffset>1314450</wp:posOffset>
            </wp:positionH>
            <wp:positionV relativeFrom="paragraph">
              <wp:posOffset>140970</wp:posOffset>
            </wp:positionV>
            <wp:extent cx="1095375" cy="1504950"/>
            <wp:effectExtent l="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4. WYPADY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Rozstawiamy nogi szerzej od pleców, przekr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camy nogi tak by stopy były ustawione do siebie pod k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a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tem prostym, Zginamy jedn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nog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 kolanie i przenosimy nogi, drug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nog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 xml:space="preserve"> trzymamy prosto. Tułów wyprostowany. Robimy wypad na zgi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t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nog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i odwracamy głow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 xml:space="preserve"> w stron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zgi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tej nogi.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wiczenie to rozwija percepcj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e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przestrzenn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a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, relaksuje całe ciała, aktualizuje pami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krótkoterminową.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85500t00" w:eastAsia="Times New Roman" w:hAnsi="TTE2785500t00" w:cs="TTE2785500t00"/>
          <w:b/>
          <w:sz w:val="24"/>
          <w:szCs w:val="24"/>
          <w:lang w:eastAsia="pl-PL"/>
        </w:rPr>
      </w:pPr>
      <w:r w:rsidRPr="00452BCA">
        <w:rPr>
          <w:rFonts w:ascii="TTE2785500t00" w:eastAsia="Times New Roman" w:hAnsi="TTE2785500t00" w:cs="TTE2785500t00"/>
          <w:b/>
          <w:sz w:val="24"/>
          <w:szCs w:val="24"/>
          <w:lang w:eastAsia="pl-PL"/>
        </w:rPr>
        <w:t>5. LUŹNE SKŁONY – SIĘGAMY PO PIŁKĘ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85500t00" w:eastAsia="Times New Roman" w:hAnsi="TTE2785500t00" w:cs="TTE2785500t00"/>
          <w:b/>
          <w:sz w:val="24"/>
          <w:szCs w:val="24"/>
          <w:lang w:eastAsia="pl-PL"/>
        </w:rPr>
      </w:pPr>
      <w:r w:rsidRPr="00452BCA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0" locked="0" layoutInCell="1" allowOverlap="1" wp14:anchorId="2A0ED8CE" wp14:editId="16A02EBB">
            <wp:simplePos x="0" y="0"/>
            <wp:positionH relativeFrom="column">
              <wp:posOffset>1314450</wp:posOffset>
            </wp:positionH>
            <wp:positionV relativeFrom="paragraph">
              <wp:posOffset>5715</wp:posOffset>
            </wp:positionV>
            <wp:extent cx="1590675" cy="1343025"/>
            <wp:effectExtent l="0" t="0" r="9525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85500t00" w:eastAsia="Times New Roman" w:hAnsi="TTE2785500t00" w:cs="TTE2785500t00"/>
          <w:b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85500t00" w:eastAsia="Times New Roman" w:hAnsi="TTE2785500t00" w:cs="TTE2785500t00"/>
          <w:b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85500t00" w:eastAsia="Times New Roman" w:hAnsi="TTE2785500t00" w:cs="TTE2785500t00"/>
          <w:b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85500t00" w:eastAsia="Times New Roman" w:hAnsi="TTE2785500t00" w:cs="TTE2785500t00"/>
          <w:b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85500t00" w:eastAsia="Times New Roman" w:hAnsi="TTE2785500t00" w:cs="TTE2785500t00"/>
          <w:b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85500t00" w:eastAsia="Times New Roman" w:hAnsi="TTE2785500t00" w:cs="TTE2785500t00"/>
          <w:b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Stan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ąć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krzy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uj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 nogi w kostkach, robimy lu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ny skłon tułowia do przodu wyci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gaj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 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ce przed siebie (jakby oddaj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 ciało działaniu przyci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gania ziemskiego).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lastRenderedPageBreak/>
        <w:t>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wiczenie to wpływa pozytywnie na czytanie ze zrozumieniem, liczenie w pami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ci, abstrakcyjne my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lenie.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6. ZGINANIE STOPY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Siadamy zginaj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 nog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 kolanie potem kładziemy 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na udzie drugiej nogi, tak by zewn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trzna kostka dotykała uda. Ko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ń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cami palców chwytamy podstaw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i miejsce mocowania mi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ęś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nia podudzia, nast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pnie zginamy i prostujemy stop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wiczenie to integruje tylnie i przednie cz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ęś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ci mózgu, rozwija mow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oraz zdolno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ci 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zykowe.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7. KOBRA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Siadamy opieraj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 dłonie na stole, trzymamy plecy rozlu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nione, zaczynamy oddycha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tak jakby „od podstawy kr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gosłupa”. Skupiamy si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na oddechu tak jakby był 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ródłem naszej siły (a nie prac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a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mi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ęś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ni).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wiczenie to rozlu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nia centralny układ nerwowy, poprawia obuoczne widzenie, wpływa korzystnie na słuchanie ze zrozumieniem, umiej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tno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ci mowy.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rPr>
          <w:rFonts w:ascii="Helvetica-BoldOblique" w:eastAsia="Times New Roman" w:hAnsi="Helvetica-BoldOblique" w:cs="Helvetica-BoldOblique"/>
          <w:b/>
          <w:bCs/>
          <w:i/>
          <w:iCs/>
          <w:sz w:val="26"/>
          <w:szCs w:val="26"/>
          <w:lang w:eastAsia="pl-PL"/>
        </w:rPr>
      </w:pPr>
      <w:r w:rsidRPr="00452BCA">
        <w:rPr>
          <w:rFonts w:ascii="Helvetica-BoldOblique" w:eastAsia="Times New Roman" w:hAnsi="Helvetica-BoldOblique" w:cs="Helvetica-BoldOblique"/>
          <w:b/>
          <w:bCs/>
          <w:i/>
          <w:iCs/>
          <w:sz w:val="26"/>
          <w:szCs w:val="26"/>
          <w:lang w:eastAsia="pl-PL"/>
        </w:rPr>
        <w:t xml:space="preserve">IV. </w:t>
      </w:r>
      <w:r w:rsidRPr="00452BCA">
        <w:rPr>
          <w:rFonts w:ascii="TTE276D5C0t00" w:eastAsia="Times New Roman" w:hAnsi="TTE276D5C0t00" w:cs="TTE276D5C0t00"/>
          <w:sz w:val="26"/>
          <w:szCs w:val="26"/>
          <w:lang w:eastAsia="pl-PL"/>
        </w:rPr>
        <w:t>Ć</w:t>
      </w:r>
      <w:r w:rsidRPr="00452BCA">
        <w:rPr>
          <w:rFonts w:ascii="Helvetica-BoldOblique" w:eastAsia="Times New Roman" w:hAnsi="Helvetica-BoldOblique" w:cs="Helvetica-BoldOblique"/>
          <w:b/>
          <w:bCs/>
          <w:i/>
          <w:iCs/>
          <w:sz w:val="26"/>
          <w:szCs w:val="26"/>
          <w:lang w:eastAsia="pl-PL"/>
        </w:rPr>
        <w:t>WICZENIA ENERGETYZUJ</w:t>
      </w:r>
      <w:r w:rsidRPr="00452BCA">
        <w:rPr>
          <w:rFonts w:ascii="TTE276D5C0t00" w:eastAsia="Times New Roman" w:hAnsi="TTE276D5C0t00" w:cs="TTE276D5C0t00"/>
          <w:sz w:val="26"/>
          <w:szCs w:val="26"/>
          <w:lang w:eastAsia="pl-PL"/>
        </w:rPr>
        <w:t>Ą</w:t>
      </w:r>
      <w:r w:rsidRPr="00452BCA">
        <w:rPr>
          <w:rFonts w:ascii="Helvetica-BoldOblique" w:eastAsia="Times New Roman" w:hAnsi="Helvetica-BoldOblique" w:cs="Helvetica-BoldOblique"/>
          <w:b/>
          <w:bCs/>
          <w:i/>
          <w:iCs/>
          <w:sz w:val="26"/>
          <w:szCs w:val="26"/>
          <w:lang w:eastAsia="pl-PL"/>
        </w:rPr>
        <w:t xml:space="preserve">CE </w:t>
      </w:r>
    </w:p>
    <w:p w:rsidR="00452BCA" w:rsidRPr="00452BCA" w:rsidRDefault="00452BCA" w:rsidP="00452BC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>KAPTUREK MY</w:t>
      </w:r>
      <w:r w:rsidRPr="00452BCA">
        <w:rPr>
          <w:rFonts w:ascii="TTE2785500t00" w:eastAsia="Times New Roman" w:hAnsi="TTE2785500t00" w:cs="TTE2785500t00"/>
          <w:b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b/>
          <w:sz w:val="23"/>
          <w:szCs w:val="23"/>
          <w:lang w:eastAsia="pl-PL"/>
        </w:rPr>
        <w:t>LICIELA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Du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ymi palcami i kciukiem chwytamy mał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owin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uszn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i masujemy 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(odci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gaj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 xml:space="preserve">c do tyłu                           i 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ciskaj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c). Masa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ż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zaczynamy od góry i przesuwamy si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 dół do płatka ucha.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wiczenie to poprawia pami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ęć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krótkoterminow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, słuchanie ze zrozumieniem, wyst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 xml:space="preserve">pienia publiczne, 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piew, gr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na instrumencie.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</w:p>
    <w:p w:rsidR="00452BCA" w:rsidRPr="00452BCA" w:rsidRDefault="00452BCA" w:rsidP="00452BC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ENERGETYCZNE ZIEWANIE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Dotykamy ko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ń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cami palców miejsca na z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bach tu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ż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przed miejscem gdzie ł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czy si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dolna szcz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ka z górn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, masujemy te miejsce, lekko otwieramy usta, wyobra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amy sobie,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 ż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e ziewamy.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A8F88t00" w:eastAsia="Times New Roman" w:hAnsi="TTE27A8F88t00" w:cs="TTE27A8F88t00"/>
          <w:sz w:val="24"/>
          <w:szCs w:val="24"/>
          <w:lang w:eastAsia="pl-PL"/>
        </w:rPr>
      </w:pP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wiczenie to kształtuje percepcj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sensoryczn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, motoryczne funkcje oczu i mi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ęś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ni, odpowiadaj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cych za d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k i 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 ż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ucie, procesy utleniania w organizmie, uwag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, percepcj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e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wzrokową, komunikacj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, umiej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tno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ść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wybierania potrzebnej informacji, gło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ne czytanie, twórcze pisanie, wyst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pienia publiczne</w:t>
      </w:r>
      <w:r w:rsidRPr="00452BCA">
        <w:rPr>
          <w:rFonts w:ascii="TTE27A8F88t00" w:eastAsia="Times New Roman" w:hAnsi="TTE27A8F88t00" w:cs="TTE27A8F88t00"/>
          <w:sz w:val="24"/>
          <w:szCs w:val="24"/>
          <w:lang w:eastAsia="pl-PL"/>
        </w:rPr>
        <w:t>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TE27A8F88t00" w:eastAsia="Times New Roman" w:hAnsi="TTE27A8F88t00" w:cs="TTE27A8F88t00"/>
          <w:sz w:val="24"/>
          <w:szCs w:val="24"/>
          <w:lang w:eastAsia="pl-PL"/>
        </w:rPr>
      </w:pPr>
    </w:p>
    <w:p w:rsidR="00452BCA" w:rsidRPr="00452BCA" w:rsidRDefault="00452BCA" w:rsidP="00452BC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b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b/>
          <w:sz w:val="24"/>
          <w:szCs w:val="24"/>
          <w:lang w:eastAsia="pl-PL"/>
        </w:rPr>
        <w:t>ODDYCHANIE PRZEPONOWE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Robimy wdech nosem. Najpierw oczyszczamy płuca, robi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ą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 krótkie wydechy przez zaci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ś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te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wargi (wyobra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amy sobie, 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e chcemy utrzyma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piórko w powietrzu). Po tym wydech mo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ż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emy robi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ć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nawet nosem. Kładziemy 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ce na brzuchu, na wdechu r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ce podnosz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ę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a na wydechu opuszczaj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 xml:space="preserve">ą 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>si</w:t>
      </w:r>
      <w:r w:rsidRPr="00452BCA">
        <w:rPr>
          <w:rFonts w:ascii="TTE2785500t00" w:eastAsia="Times New Roman" w:hAnsi="TTE2785500t00" w:cs="TTE2785500t00"/>
          <w:sz w:val="24"/>
          <w:szCs w:val="24"/>
          <w:lang w:eastAsia="pl-PL"/>
        </w:rPr>
        <w:t>ę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. Robimy wdech i liczymy do trzech, zatrzymujemy oddech na trzy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sekundy, wydychaj liczymy do trzech, znowu zatrzymujemy oddech na trzy sekundy. Cało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ść</w:t>
      </w:r>
      <w:r w:rsidRPr="00452BCA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powtarzamy.</w:t>
      </w:r>
    </w:p>
    <w:p w:rsidR="00452BCA" w:rsidRPr="00452BCA" w:rsidRDefault="00452BCA" w:rsidP="00452B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3"/>
          <w:szCs w:val="23"/>
          <w:lang w:eastAsia="pl-PL"/>
        </w:rPr>
      </w:pP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Ć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wiczenie to rozlu</w:t>
      </w:r>
      <w:r w:rsidRPr="00452BCA">
        <w:rPr>
          <w:rFonts w:ascii="TTE2785500t00" w:eastAsia="Times New Roman" w:hAnsi="TTE2785500t00" w:cs="TTE2785500t00"/>
          <w:sz w:val="23"/>
          <w:szCs w:val="23"/>
          <w:lang w:eastAsia="pl-PL"/>
        </w:rPr>
        <w:t>ź</w:t>
      </w:r>
      <w:r w:rsidRPr="00452BCA">
        <w:rPr>
          <w:rFonts w:ascii="Times-Roman" w:eastAsia="Times New Roman" w:hAnsi="Times-Roman" w:cs="Times-Roman"/>
          <w:sz w:val="23"/>
          <w:szCs w:val="23"/>
          <w:lang w:eastAsia="pl-PL"/>
        </w:rPr>
        <w:t>nia centralny układ nerwowy, wpływa korzystnie na proces czytania.</w:t>
      </w:r>
    </w:p>
    <w:p w:rsidR="001E22BC" w:rsidRDefault="001E22BC"/>
    <w:sectPr w:rsidR="001E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855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A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6D5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2D2"/>
    <w:multiLevelType w:val="hybridMultilevel"/>
    <w:tmpl w:val="14DC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CEC"/>
    <w:multiLevelType w:val="hybridMultilevel"/>
    <w:tmpl w:val="87FC3414"/>
    <w:lvl w:ilvl="0" w:tplc="0DA828E0">
      <w:start w:val="1"/>
      <w:numFmt w:val="decimal"/>
      <w:lvlText w:val="%1."/>
      <w:lvlJc w:val="left"/>
      <w:pPr>
        <w:ind w:left="36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1581B"/>
    <w:multiLevelType w:val="hybridMultilevel"/>
    <w:tmpl w:val="C3809AC6"/>
    <w:lvl w:ilvl="0" w:tplc="E0A00414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2DE"/>
    <w:multiLevelType w:val="hybridMultilevel"/>
    <w:tmpl w:val="74C2A8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E045F"/>
    <w:multiLevelType w:val="hybridMultilevel"/>
    <w:tmpl w:val="5D48F87A"/>
    <w:lvl w:ilvl="0" w:tplc="CB8E8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F7D85"/>
    <w:multiLevelType w:val="hybridMultilevel"/>
    <w:tmpl w:val="62FAADF6"/>
    <w:lvl w:ilvl="0" w:tplc="4CE2F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C571E"/>
    <w:multiLevelType w:val="hybridMultilevel"/>
    <w:tmpl w:val="A23EC6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40F4C"/>
    <w:multiLevelType w:val="hybridMultilevel"/>
    <w:tmpl w:val="7F8EE3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C50930"/>
    <w:multiLevelType w:val="hybridMultilevel"/>
    <w:tmpl w:val="575CF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677B6"/>
    <w:multiLevelType w:val="hybridMultilevel"/>
    <w:tmpl w:val="B49C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D9"/>
    <w:rsid w:val="001E22BC"/>
    <w:rsid w:val="003A167D"/>
    <w:rsid w:val="00452BCA"/>
    <w:rsid w:val="00BA0138"/>
    <w:rsid w:val="00CB0CDA"/>
    <w:rsid w:val="00E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4</cp:revision>
  <dcterms:created xsi:type="dcterms:W3CDTF">2020-05-05T14:33:00Z</dcterms:created>
  <dcterms:modified xsi:type="dcterms:W3CDTF">2020-05-12T12:07:00Z</dcterms:modified>
</cp:coreProperties>
</file>