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26" w:rsidRDefault="0076002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Egzamin – odpowiedzi proszę przesłać do 12.06.2020 r. </w:t>
      </w:r>
    </w:p>
    <w:p w:rsidR="00D61D5A" w:rsidRDefault="00760026">
      <w:r>
        <w:rPr>
          <w:rFonts w:ascii="Segoe UI" w:hAnsi="Segoe UI" w:cs="Segoe UI"/>
          <w:color w:val="000000"/>
          <w:sz w:val="20"/>
          <w:szCs w:val="20"/>
        </w:rPr>
        <w:t>Wymień stany skupienia ciał i podaj przykłady  - jakie znasz skale temperatury, jaką skalą posługujesz się w życiu  - wymień zmiany stanów skupienia ciał i podaj przykłady</w:t>
      </w:r>
    </w:p>
    <w:sectPr w:rsidR="00D61D5A" w:rsidSect="00D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026"/>
    <w:rsid w:val="00760026"/>
    <w:rsid w:val="00D6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2020-06-06T14:46:00Z</dcterms:created>
  <dcterms:modified xsi:type="dcterms:W3CDTF">2020-06-06T14:47:00Z</dcterms:modified>
</cp:coreProperties>
</file>