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59" w:rsidRDefault="00FA5959" w:rsidP="00FA5959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</w:p>
    <w:p w:rsidR="00FA5959" w:rsidRPr="00252891" w:rsidRDefault="003B07BB" w:rsidP="00FA5959">
      <w:pPr>
        <w:spacing w:after="12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Dodane 04.06</w:t>
      </w:r>
      <w:bookmarkStart w:id="0" w:name="_GoBack"/>
      <w:bookmarkEnd w:id="0"/>
      <w:r w:rsidR="00294441">
        <w:rPr>
          <w:rFonts w:ascii="Times New Roman" w:eastAsia="Times New Roman" w:hAnsi="Times New Roman"/>
          <w:b/>
          <w:sz w:val="28"/>
          <w:szCs w:val="28"/>
          <w:lang w:eastAsia="pl-PL"/>
        </w:rPr>
        <w:t>.20</w:t>
      </w:r>
    </w:p>
    <w:p w:rsidR="00FA5959" w:rsidRDefault="00FA5959" w:rsidP="00FA5959">
      <w:pPr>
        <w:spacing w:after="120" w:line="36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TEMATY:</w:t>
      </w:r>
    </w:p>
    <w:p w:rsidR="008838DE" w:rsidRDefault="00680884" w:rsidP="00680884">
      <w:pPr>
        <w:pStyle w:val="Akapitzlist"/>
        <w:numPr>
          <w:ilvl w:val="0"/>
          <w:numId w:val="28"/>
        </w:num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Kwasy i sole – charakterystyka, wzory i nazewnictwo, otrzymywanie, właściwości zastosowanie.</w:t>
      </w:r>
    </w:p>
    <w:p w:rsidR="00DB4EC5" w:rsidRDefault="00DB4EC5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8838DE" w:rsidRDefault="008838DE" w:rsidP="008838DE">
      <w:pPr>
        <w:pStyle w:val="Akapitzlist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8DE">
        <w:rPr>
          <w:rFonts w:ascii="Times New Roman" w:hAnsi="Times New Roman"/>
          <w:b/>
          <w:bCs/>
          <w:sz w:val="24"/>
          <w:szCs w:val="24"/>
        </w:rPr>
        <w:t>MATERIAŁ NAUCZANIA</w:t>
      </w:r>
    </w:p>
    <w:p w:rsidR="00FD73D7" w:rsidRDefault="00FD73D7" w:rsidP="008838DE">
      <w:pPr>
        <w:pStyle w:val="Akapitzlist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6C4E" w:rsidRDefault="003B07BB" w:rsidP="008838DE">
      <w:pPr>
        <w:rPr>
          <w:rFonts w:ascii="Times New Roman" w:hAnsi="Times New Roman"/>
          <w:sz w:val="24"/>
          <w:szCs w:val="24"/>
        </w:rPr>
      </w:pPr>
      <w:hyperlink r:id="rId7" w:history="1">
        <w:r w:rsidR="00680884" w:rsidRPr="005C1616">
          <w:rPr>
            <w:rStyle w:val="Hipercze"/>
            <w:rFonts w:ascii="Times New Roman" w:hAnsi="Times New Roman"/>
            <w:sz w:val="24"/>
            <w:szCs w:val="24"/>
          </w:rPr>
          <w:t>https://epodreczniki.pl/a/kwasy-beztlenowe/DT1nDfP1M</w:t>
        </w:r>
      </w:hyperlink>
    </w:p>
    <w:p w:rsidR="00680884" w:rsidRDefault="003B07BB" w:rsidP="008838DE">
      <w:pPr>
        <w:rPr>
          <w:rFonts w:ascii="Times New Roman" w:hAnsi="Times New Roman"/>
          <w:sz w:val="24"/>
          <w:szCs w:val="24"/>
        </w:rPr>
      </w:pPr>
      <w:hyperlink r:id="rId8" w:history="1">
        <w:r w:rsidR="00680884" w:rsidRPr="005C1616">
          <w:rPr>
            <w:rStyle w:val="Hipercze"/>
            <w:rFonts w:ascii="Times New Roman" w:hAnsi="Times New Roman"/>
            <w:sz w:val="24"/>
            <w:szCs w:val="24"/>
          </w:rPr>
          <w:t>https://epodreczniki.pl/a/kwasy-tlenowe---otrzymywanie-i-budowa/Dg4B89Y1G</w:t>
        </w:r>
      </w:hyperlink>
    </w:p>
    <w:p w:rsidR="00680884" w:rsidRDefault="003B07BB" w:rsidP="008838DE">
      <w:pPr>
        <w:rPr>
          <w:rFonts w:ascii="Times New Roman" w:hAnsi="Times New Roman"/>
          <w:sz w:val="24"/>
          <w:szCs w:val="24"/>
        </w:rPr>
      </w:pPr>
      <w:hyperlink r:id="rId9" w:history="1">
        <w:r w:rsidR="00680884" w:rsidRPr="005C1616">
          <w:rPr>
            <w:rStyle w:val="Hipercze"/>
            <w:rFonts w:ascii="Times New Roman" w:hAnsi="Times New Roman"/>
            <w:sz w:val="24"/>
            <w:szCs w:val="24"/>
          </w:rPr>
          <w:t>https://epodreczniki.pl/a/budowa-soli-i-ich-nazewnictwo/D1UKPryP1</w:t>
        </w:r>
      </w:hyperlink>
    </w:p>
    <w:p w:rsidR="00680884" w:rsidRDefault="003B07BB" w:rsidP="008838DE">
      <w:pPr>
        <w:rPr>
          <w:rFonts w:ascii="Times New Roman" w:hAnsi="Times New Roman"/>
          <w:sz w:val="24"/>
          <w:szCs w:val="24"/>
        </w:rPr>
      </w:pPr>
      <w:hyperlink r:id="rId10" w:history="1">
        <w:r w:rsidR="00680884" w:rsidRPr="005C1616">
          <w:rPr>
            <w:rStyle w:val="Hipercze"/>
            <w:rFonts w:ascii="Times New Roman" w:hAnsi="Times New Roman"/>
            <w:sz w:val="24"/>
            <w:szCs w:val="24"/>
          </w:rPr>
          <w:t>https://epodreczniki.pl/a/dysocjacja-elektrolityczna-soli/DLgaRKsyL</w:t>
        </w:r>
      </w:hyperlink>
    </w:p>
    <w:p w:rsidR="00680884" w:rsidRDefault="003B07BB" w:rsidP="008838DE">
      <w:pPr>
        <w:rPr>
          <w:rFonts w:ascii="Times New Roman" w:hAnsi="Times New Roman"/>
          <w:sz w:val="24"/>
          <w:szCs w:val="24"/>
        </w:rPr>
      </w:pPr>
      <w:hyperlink r:id="rId11" w:history="1">
        <w:r w:rsidR="00680884" w:rsidRPr="005C1616">
          <w:rPr>
            <w:rStyle w:val="Hipercze"/>
            <w:rFonts w:ascii="Times New Roman" w:hAnsi="Times New Roman"/>
            <w:sz w:val="24"/>
            <w:szCs w:val="24"/>
          </w:rPr>
          <w:t>https://epodreczniki.pl/a/dysocjacja-elektrolityczna-kwasow/DrtyA2OcZ</w:t>
        </w:r>
      </w:hyperlink>
    </w:p>
    <w:p w:rsidR="00680884" w:rsidRDefault="00680884" w:rsidP="008838DE">
      <w:pPr>
        <w:rPr>
          <w:rFonts w:ascii="Times New Roman" w:hAnsi="Times New Roman"/>
          <w:sz w:val="24"/>
          <w:szCs w:val="24"/>
        </w:rPr>
      </w:pPr>
    </w:p>
    <w:p w:rsidR="00E36C4E" w:rsidRPr="00E36C4E" w:rsidRDefault="00E36C4E" w:rsidP="008838DE">
      <w:pPr>
        <w:rPr>
          <w:rFonts w:ascii="Times New Roman" w:hAnsi="Times New Roman"/>
          <w:b/>
          <w:bCs/>
          <w:sz w:val="24"/>
          <w:szCs w:val="24"/>
        </w:rPr>
      </w:pPr>
      <w:r w:rsidRPr="00E36C4E">
        <w:rPr>
          <w:rFonts w:ascii="Times New Roman" w:hAnsi="Times New Roman"/>
          <w:b/>
          <w:sz w:val="24"/>
          <w:szCs w:val="24"/>
        </w:rPr>
        <w:t>Zadanie domowe: brak</w:t>
      </w:r>
    </w:p>
    <w:sectPr w:rsidR="00E36C4E" w:rsidRPr="00E36C4E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C32"/>
    <w:multiLevelType w:val="hybridMultilevel"/>
    <w:tmpl w:val="C3681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033B1"/>
    <w:multiLevelType w:val="multilevel"/>
    <w:tmpl w:val="9CF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58B4"/>
    <w:multiLevelType w:val="hybridMultilevel"/>
    <w:tmpl w:val="6F4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A5BC8"/>
    <w:multiLevelType w:val="hybridMultilevel"/>
    <w:tmpl w:val="6212D196"/>
    <w:lvl w:ilvl="0" w:tplc="B0FE8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43DAF"/>
    <w:multiLevelType w:val="multilevel"/>
    <w:tmpl w:val="411C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51B0E"/>
    <w:multiLevelType w:val="hybridMultilevel"/>
    <w:tmpl w:val="0FF4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C44A8D"/>
    <w:multiLevelType w:val="multilevel"/>
    <w:tmpl w:val="8ADE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0035F"/>
    <w:multiLevelType w:val="hybridMultilevel"/>
    <w:tmpl w:val="2B303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E0360"/>
    <w:multiLevelType w:val="hybridMultilevel"/>
    <w:tmpl w:val="65222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F972FB"/>
    <w:multiLevelType w:val="multilevel"/>
    <w:tmpl w:val="B98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65DF3"/>
    <w:multiLevelType w:val="multilevel"/>
    <w:tmpl w:val="E8F4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A5738"/>
    <w:multiLevelType w:val="multilevel"/>
    <w:tmpl w:val="9ED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B644D"/>
    <w:multiLevelType w:val="hybridMultilevel"/>
    <w:tmpl w:val="3A1A4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C19C4"/>
    <w:multiLevelType w:val="multilevel"/>
    <w:tmpl w:val="382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6B1799"/>
    <w:multiLevelType w:val="multilevel"/>
    <w:tmpl w:val="0CB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F2ECC"/>
    <w:multiLevelType w:val="hybridMultilevel"/>
    <w:tmpl w:val="AD68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03041"/>
    <w:multiLevelType w:val="multilevel"/>
    <w:tmpl w:val="EB30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DB5932"/>
    <w:multiLevelType w:val="hybridMultilevel"/>
    <w:tmpl w:val="129C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655F4F"/>
    <w:multiLevelType w:val="multilevel"/>
    <w:tmpl w:val="2E6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24781F"/>
    <w:multiLevelType w:val="hybridMultilevel"/>
    <w:tmpl w:val="3DCC4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7"/>
  </w:num>
  <w:num w:numId="4">
    <w:abstractNumId w:val="13"/>
  </w:num>
  <w:num w:numId="5">
    <w:abstractNumId w:val="8"/>
  </w:num>
  <w:num w:numId="6">
    <w:abstractNumId w:val="1"/>
  </w:num>
  <w:num w:numId="7">
    <w:abstractNumId w:val="26"/>
  </w:num>
  <w:num w:numId="8">
    <w:abstractNumId w:val="9"/>
  </w:num>
  <w:num w:numId="9">
    <w:abstractNumId w:val="20"/>
  </w:num>
  <w:num w:numId="10">
    <w:abstractNumId w:val="15"/>
  </w:num>
  <w:num w:numId="11">
    <w:abstractNumId w:val="16"/>
  </w:num>
  <w:num w:numId="12">
    <w:abstractNumId w:val="18"/>
  </w:num>
  <w:num w:numId="13">
    <w:abstractNumId w:val="2"/>
  </w:num>
  <w:num w:numId="14">
    <w:abstractNumId w:val="14"/>
  </w:num>
  <w:num w:numId="15">
    <w:abstractNumId w:val="6"/>
  </w:num>
  <w:num w:numId="16">
    <w:abstractNumId w:val="0"/>
  </w:num>
  <w:num w:numId="17">
    <w:abstractNumId w:val="17"/>
  </w:num>
  <w:num w:numId="18">
    <w:abstractNumId w:val="11"/>
  </w:num>
  <w:num w:numId="19">
    <w:abstractNumId w:val="12"/>
  </w:num>
  <w:num w:numId="20">
    <w:abstractNumId w:val="25"/>
  </w:num>
  <w:num w:numId="21">
    <w:abstractNumId w:val="3"/>
  </w:num>
  <w:num w:numId="22">
    <w:abstractNumId w:val="22"/>
  </w:num>
  <w:num w:numId="23">
    <w:abstractNumId w:val="19"/>
  </w:num>
  <w:num w:numId="24">
    <w:abstractNumId w:val="10"/>
  </w:num>
  <w:num w:numId="25">
    <w:abstractNumId w:val="24"/>
  </w:num>
  <w:num w:numId="26">
    <w:abstractNumId w:val="21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A"/>
    <w:rsid w:val="000928AA"/>
    <w:rsid w:val="000C42EC"/>
    <w:rsid w:val="001677F7"/>
    <w:rsid w:val="00294441"/>
    <w:rsid w:val="002D5AAF"/>
    <w:rsid w:val="0030462C"/>
    <w:rsid w:val="00365509"/>
    <w:rsid w:val="003B07BB"/>
    <w:rsid w:val="003F72BF"/>
    <w:rsid w:val="00581782"/>
    <w:rsid w:val="005F244B"/>
    <w:rsid w:val="00605C95"/>
    <w:rsid w:val="00680884"/>
    <w:rsid w:val="006C75CB"/>
    <w:rsid w:val="007A43EF"/>
    <w:rsid w:val="008838DE"/>
    <w:rsid w:val="008E5DD9"/>
    <w:rsid w:val="009664BD"/>
    <w:rsid w:val="00AE713E"/>
    <w:rsid w:val="00BF0B93"/>
    <w:rsid w:val="00C42486"/>
    <w:rsid w:val="00D93F62"/>
    <w:rsid w:val="00DB4EC5"/>
    <w:rsid w:val="00E0310C"/>
    <w:rsid w:val="00E36C4E"/>
    <w:rsid w:val="00EE39B6"/>
    <w:rsid w:val="00F0394F"/>
    <w:rsid w:val="00FA5959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  <w:style w:type="paragraph" w:customStyle="1" w:styleId="animation-ready">
    <w:name w:val="animation-ready"/>
    <w:basedOn w:val="Normalny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3EF"/>
    <w:rPr>
      <w:b/>
      <w:bCs/>
    </w:rPr>
  </w:style>
  <w:style w:type="character" w:customStyle="1" w:styleId="mi">
    <w:name w:val="mi"/>
    <w:basedOn w:val="Domylnaczcionkaakapitu"/>
    <w:rsid w:val="007A43EF"/>
  </w:style>
  <w:style w:type="character" w:customStyle="1" w:styleId="mo">
    <w:name w:val="mo"/>
    <w:basedOn w:val="Domylnaczcionkaakapitu"/>
    <w:rsid w:val="00DB4EC5"/>
  </w:style>
  <w:style w:type="character" w:styleId="Uwydatnienie">
    <w:name w:val="Emphasis"/>
    <w:basedOn w:val="Domylnaczcionkaakapitu"/>
    <w:uiPriority w:val="20"/>
    <w:qFormat/>
    <w:rsid w:val="00DB4EC5"/>
    <w:rPr>
      <w:i/>
      <w:iCs/>
    </w:rPr>
  </w:style>
  <w:style w:type="character" w:customStyle="1" w:styleId="preinputtext">
    <w:name w:val="preinputtext"/>
    <w:basedOn w:val="Domylnaczcionkaakapitu"/>
    <w:rsid w:val="00AE7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  <w:style w:type="paragraph" w:customStyle="1" w:styleId="animation-ready">
    <w:name w:val="animation-ready"/>
    <w:basedOn w:val="Normalny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3EF"/>
    <w:rPr>
      <w:b/>
      <w:bCs/>
    </w:rPr>
  </w:style>
  <w:style w:type="character" w:customStyle="1" w:styleId="mi">
    <w:name w:val="mi"/>
    <w:basedOn w:val="Domylnaczcionkaakapitu"/>
    <w:rsid w:val="007A43EF"/>
  </w:style>
  <w:style w:type="character" w:customStyle="1" w:styleId="mo">
    <w:name w:val="mo"/>
    <w:basedOn w:val="Domylnaczcionkaakapitu"/>
    <w:rsid w:val="00DB4EC5"/>
  </w:style>
  <w:style w:type="character" w:styleId="Uwydatnienie">
    <w:name w:val="Emphasis"/>
    <w:basedOn w:val="Domylnaczcionkaakapitu"/>
    <w:uiPriority w:val="20"/>
    <w:qFormat/>
    <w:rsid w:val="00DB4EC5"/>
    <w:rPr>
      <w:i/>
      <w:iCs/>
    </w:rPr>
  </w:style>
  <w:style w:type="character" w:customStyle="1" w:styleId="preinputtext">
    <w:name w:val="preinputtext"/>
    <w:basedOn w:val="Domylnaczcionkaakapitu"/>
    <w:rsid w:val="00AE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6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5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4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3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3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5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1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6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1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3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2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7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8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6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3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1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1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2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kwasy-tlenowe---otrzymywanie-i-budowa/Dg4B89Y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podreczniki.pl/a/kwasy-beztlenowe/DT1nDfP1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odreczniki.pl/a/dysocjacja-elektrolityczna-kwasow/DrtyA2O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podreczniki.pl/a/dysocjacja-elektrolityczna-soli/DLgaRKsy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odreczniki.pl/a/budowa-soli-i-ich-nazewnictwo/D1UKPryP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B514-10CA-4286-B63E-AC9FE083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19</cp:revision>
  <dcterms:created xsi:type="dcterms:W3CDTF">2020-03-18T10:33:00Z</dcterms:created>
  <dcterms:modified xsi:type="dcterms:W3CDTF">2020-05-31T09:30:00Z</dcterms:modified>
</cp:coreProperties>
</file>