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BA" w:rsidRDefault="00F01AEE">
      <w:r>
        <w:rPr>
          <w:rFonts w:ascii="Segoe UI" w:hAnsi="Segoe UI" w:cs="Segoe UI"/>
          <w:color w:val="000000"/>
          <w:sz w:val="20"/>
          <w:szCs w:val="20"/>
        </w:rPr>
        <w:t>Klasa VII - szkoła podstawowa   Nauczyciel  - Krzysztof Jarosz   Przedmiot - wiedza o społeczeństwie   Temat : Edukacja i praca   Treści programowe:  1.Szkoła i wykształcenie:   a) funkcja kształcąca  b)funkcja wychowawcza  c)funkcja opiekuńcza   2. Społeczność szkolna   3. Prawa i obowiązki ucznia   4.Edukacja a rynek pracy   Zadanie domowe:   Zapoznaj się z prawami i obowiązkami ucznia wymienionymi w statucie Twojej szkoły . Oceń , z których praw korzystasz najczęściej , a z których najrzadziej.</w:t>
      </w:r>
    </w:p>
    <w:sectPr w:rsidR="006764BA" w:rsidSect="0067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AEE"/>
    <w:rsid w:val="006764BA"/>
    <w:rsid w:val="00F0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2020-10-26T17:50:00Z</dcterms:created>
  <dcterms:modified xsi:type="dcterms:W3CDTF">2020-10-26T17:50:00Z</dcterms:modified>
</cp:coreProperties>
</file>