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B0" w:rsidRDefault="00736EB0" w:rsidP="00736EB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KL. VIII 25. 11. 2020r.   </w:t>
      </w:r>
    </w:p>
    <w:p w:rsidR="00736EB0" w:rsidRDefault="00736EB0" w:rsidP="00736EB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Temat : Schematy obwodów elektrycznych.  </w:t>
      </w:r>
    </w:p>
    <w:p w:rsidR="00736EB0" w:rsidRDefault="00736EB0" w:rsidP="00736EB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połączenie szeregowe odbiorników.  </w:t>
      </w:r>
    </w:p>
    <w:p w:rsidR="00736EB0" w:rsidRDefault="00736EB0" w:rsidP="00736EB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 połączenie równoległe odbiorników. </w:t>
      </w:r>
    </w:p>
    <w:p w:rsidR="00736EB0" w:rsidRDefault="00736EB0" w:rsidP="00736EB0">
      <w:pPr>
        <w:rPr>
          <w:rFonts w:ascii="Segoe UI" w:hAnsi="Segoe UI" w:cs="Segoe UI"/>
          <w:color w:val="000000"/>
          <w:sz w:val="20"/>
          <w:szCs w:val="20"/>
        </w:rPr>
      </w:pPr>
    </w:p>
    <w:p w:rsidR="00736EB0" w:rsidRDefault="00736EB0" w:rsidP="00736EB0">
      <w:r>
        <w:rPr>
          <w:rFonts w:ascii="Segoe UI" w:hAnsi="Segoe UI" w:cs="Segoe UI"/>
          <w:color w:val="000000"/>
          <w:sz w:val="20"/>
          <w:szCs w:val="20"/>
        </w:rPr>
        <w:t>  proszę skorzystać z internetu,przesyłam link  leszekbober.pl leszekbober.pl - elektryczny/  otworzy się strona: Prąd elektryczny- wzory,prawa i zasady fizyki, proszę zająć się pkt.5 i 6.(warto przeczytać wstęp).  pozostałe będziemy wykorzystywać na następnych lekcjach</w:t>
      </w:r>
    </w:p>
    <w:p w:rsidR="004035B2" w:rsidRDefault="004035B2"/>
    <w:sectPr w:rsidR="004035B2" w:rsidSect="0040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6EB0"/>
    <w:rsid w:val="004035B2"/>
    <w:rsid w:val="0073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2020-11-24T07:47:00Z</dcterms:created>
  <dcterms:modified xsi:type="dcterms:W3CDTF">2020-11-24T07:48:00Z</dcterms:modified>
</cp:coreProperties>
</file>