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87E89" w14:textId="1BC38865" w:rsidR="00B36772" w:rsidRPr="00D40068" w:rsidRDefault="00D40068" w:rsidP="00D40068">
      <w:pPr>
        <w:jc w:val="center"/>
        <w:rPr>
          <w:b/>
          <w:bCs/>
        </w:rPr>
      </w:pPr>
      <w:r w:rsidRPr="00D40068">
        <w:rPr>
          <w:b/>
          <w:bCs/>
        </w:rPr>
        <w:t>Egzamin semestralny z geografii</w:t>
      </w:r>
    </w:p>
    <w:p w14:paraId="37544BF4" w14:textId="295D41A7" w:rsidR="00D40068" w:rsidRDefault="00D40068" w:rsidP="00D40068">
      <w:pPr>
        <w:jc w:val="center"/>
        <w:rPr>
          <w:b/>
          <w:bCs/>
        </w:rPr>
      </w:pPr>
      <w:r w:rsidRPr="00D40068">
        <w:rPr>
          <w:b/>
          <w:bCs/>
        </w:rPr>
        <w:t>Klasa VIII</w:t>
      </w:r>
    </w:p>
    <w:p w14:paraId="79AC7AF5" w14:textId="17576813" w:rsidR="00D40068" w:rsidRPr="00FE6951" w:rsidRDefault="00FE6951" w:rsidP="00D40068">
      <w:pPr>
        <w:pStyle w:val="Akapitzlist"/>
        <w:numPr>
          <w:ilvl w:val="0"/>
          <w:numId w:val="1"/>
        </w:numPr>
      </w:pPr>
      <w:r w:rsidRPr="00FE6951">
        <w:t>Wymień państwa Afryki, które są w największym stopniu dotknięte problemem głodu i niedożywienia.</w:t>
      </w:r>
    </w:p>
    <w:p w14:paraId="0F406816" w14:textId="0B303EC7" w:rsidR="00FE6951" w:rsidRDefault="00FE6951" w:rsidP="00D40068">
      <w:pPr>
        <w:pStyle w:val="Akapitzlist"/>
        <w:numPr>
          <w:ilvl w:val="0"/>
          <w:numId w:val="1"/>
        </w:numPr>
      </w:pPr>
      <w:r w:rsidRPr="00FE6951">
        <w:t>Wymień najdłuższą rzekę Afryki i najdłuższą rzekę Azji.</w:t>
      </w:r>
    </w:p>
    <w:p w14:paraId="54E50014" w14:textId="60CE7798" w:rsidR="00FE6951" w:rsidRPr="00FE6951" w:rsidRDefault="00FE6951" w:rsidP="00D40068">
      <w:pPr>
        <w:pStyle w:val="Akapitzlist"/>
        <w:numPr>
          <w:ilvl w:val="0"/>
          <w:numId w:val="1"/>
        </w:numPr>
      </w:pPr>
      <w:r>
        <w:t>Na czym polega system kastowy w Indiach.</w:t>
      </w:r>
    </w:p>
    <w:sectPr w:rsidR="00FE6951" w:rsidRPr="00FE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C2146"/>
    <w:multiLevelType w:val="hybridMultilevel"/>
    <w:tmpl w:val="ABAEC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68"/>
    <w:rsid w:val="00B36772"/>
    <w:rsid w:val="00D40068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487C"/>
  <w15:chartTrackingRefBased/>
  <w15:docId w15:val="{B60AAEF7-8393-4A1E-955D-ADEBE9DB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Idasiak-Lach</dc:creator>
  <cp:keywords/>
  <dc:description/>
  <cp:lastModifiedBy>Ewa Idasiak-Lach</cp:lastModifiedBy>
  <cp:revision>1</cp:revision>
  <dcterms:created xsi:type="dcterms:W3CDTF">2021-01-18T17:28:00Z</dcterms:created>
  <dcterms:modified xsi:type="dcterms:W3CDTF">2021-01-18T17:48:00Z</dcterms:modified>
</cp:coreProperties>
</file>