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8F" w:rsidRDefault="0024373E">
      <w:r>
        <w:rPr>
          <w:rFonts w:ascii="Segoe UI" w:hAnsi="Segoe UI" w:cs="Segoe UI"/>
          <w:color w:val="000000"/>
          <w:sz w:val="20"/>
          <w:szCs w:val="20"/>
        </w:rPr>
        <w:t>11.05.21   Klasa VII - szkoła podstawowa   Przedmiot - wiedza o społeczeństwie   Nauczyciel - Krzysztof Jarosz   Temat: Media i opinia publiczna  Treści programowe:  1.Czym jest życie publiczne?  2.Opinia publiczna  3.Funkcje sondaży  4.Media społecznościowe  5.Funkcje mediów   Polecenie dla uczniów:   Proszę przeanalizować treści programowe tematu i zrobić notatkę w zeszycie</w:t>
      </w:r>
      <w:bookmarkStart w:id="0" w:name="_GoBack"/>
      <w:bookmarkEnd w:id="0"/>
    </w:p>
    <w:sectPr w:rsidR="0030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E"/>
    <w:rsid w:val="0024373E"/>
    <w:rsid w:val="003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4F65-149C-40BA-BF18-DE67A11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2021-05-10T06:13:00Z</dcterms:created>
  <dcterms:modified xsi:type="dcterms:W3CDTF">2021-05-10T06:14:00Z</dcterms:modified>
</cp:coreProperties>
</file>