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0A56BF">
        <w:t>Mechanizacja rolnictwa</w:t>
      </w:r>
      <w:r w:rsidR="00775238">
        <w:t xml:space="preserve"> </w:t>
      </w:r>
      <w:r w:rsidR="00775238">
        <w:br/>
        <w:t>I</w:t>
      </w:r>
      <w:r w:rsidR="00126B44">
        <w:t xml:space="preserve"> RO semestr </w:t>
      </w:r>
      <w:r w:rsidR="00775238">
        <w:t>I 202</w:t>
      </w:r>
      <w:r w:rsidR="0032724C">
        <w:t>3</w:t>
      </w:r>
      <w:r w:rsidR="00775238">
        <w:t>/202</w:t>
      </w:r>
      <w:r w:rsidR="0032724C">
        <w:t>4</w:t>
      </w:r>
    </w:p>
    <w:p w:rsidR="00775238" w:rsidRDefault="00775238">
      <w:r>
        <w:t>Prowadzący – Andrzej Kazimierczyk</w:t>
      </w:r>
    </w:p>
    <w:p w:rsidR="00775238" w:rsidRDefault="00B76D14" w:rsidP="00775238">
      <w:pPr>
        <w:pStyle w:val="Nagwek2"/>
      </w:pPr>
      <w:r>
        <w:t xml:space="preserve">Temat </w:t>
      </w:r>
      <w:r w:rsidR="00775238">
        <w:t>pracy</w:t>
      </w:r>
      <w:r w:rsidR="00865933">
        <w:t xml:space="preserve"> do wyboru</w:t>
      </w:r>
      <w:r w:rsidR="00775238">
        <w:t>:</w:t>
      </w:r>
    </w:p>
    <w:p w:rsidR="00FA7AB1" w:rsidRDefault="00865933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>
        <w:rPr>
          <w:rFonts w:ascii="Arial Black" w:hAnsi="Arial Black" w:cs="Arial"/>
          <w:color w:val="2A2D2E"/>
          <w:sz w:val="28"/>
          <w:szCs w:val="28"/>
        </w:rPr>
        <w:t>Korozja. Rodzaje korozji metali. Sposoby ochrony części maszyn przed korozją.</w:t>
      </w:r>
    </w:p>
    <w:p w:rsidR="00865933" w:rsidRDefault="00865933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  <w:sz w:val="28"/>
          <w:szCs w:val="28"/>
        </w:rPr>
      </w:pPr>
      <w:r>
        <w:rPr>
          <w:rFonts w:ascii="Arial Black" w:hAnsi="Arial Black" w:cs="Arial"/>
          <w:color w:val="2A2D2E"/>
          <w:sz w:val="28"/>
          <w:szCs w:val="28"/>
        </w:rPr>
        <w:t>Pneumatyczne układy napędowe – budowa, charakterystyka, zastosowanie.</w:t>
      </w:r>
    </w:p>
    <w:p w:rsidR="00865933" w:rsidRDefault="00865933" w:rsidP="00DA0A68"/>
    <w:p w:rsidR="00865933" w:rsidRDefault="00DA0A68" w:rsidP="00DA0A68">
      <w:pPr>
        <w:rPr>
          <w:b/>
        </w:rPr>
      </w:pPr>
      <w:r>
        <w:t>Prace w formie elektronicznej (dokument  .</w:t>
      </w:r>
      <w:proofErr w:type="spellStart"/>
      <w:r>
        <w:t>docx</w:t>
      </w:r>
      <w:proofErr w:type="spellEnd"/>
      <w:r>
        <w:t xml:space="preserve">. .rtf  lub .pdf) proszę przesłać na adres </w:t>
      </w:r>
      <w:r>
        <w:br/>
      </w:r>
      <w:hyperlink r:id="rId5" w:history="1">
        <w:r w:rsidRPr="005F7347">
          <w:rPr>
            <w:rStyle w:val="Hipercze"/>
          </w:rPr>
          <w:t>jan.nawak@wp.pl</w:t>
        </w:r>
      </w:hyperlink>
      <w:r>
        <w:t xml:space="preserve"> </w:t>
      </w:r>
      <w:r w:rsidR="00FA7AB1">
        <w:t xml:space="preserve">lub </w:t>
      </w:r>
      <w:hyperlink r:id="rId6" w:history="1">
        <w:r w:rsidR="00FA7AB1" w:rsidRPr="001971E6">
          <w:rPr>
            <w:rStyle w:val="Hipercze"/>
          </w:rPr>
          <w:t>namaka@wp.pl</w:t>
        </w:r>
      </w:hyperlink>
      <w:r>
        <w:t xml:space="preserve">. W temacie proszę napisać </w:t>
      </w:r>
      <w:r w:rsidRPr="00775238">
        <w:rPr>
          <w:b/>
        </w:rPr>
        <w:t>Imię i nazwisko</w:t>
      </w:r>
      <w:r>
        <w:t xml:space="preserve"> słuchacza oraz tekst </w:t>
      </w:r>
      <w:r w:rsidRPr="00775238">
        <w:rPr>
          <w:b/>
        </w:rPr>
        <w:t xml:space="preserve">Praca kontrolna </w:t>
      </w:r>
      <w:r w:rsidR="00236CD0">
        <w:rPr>
          <w:b/>
        </w:rPr>
        <w:t>I</w:t>
      </w:r>
      <w:r w:rsidR="00FA7AB1">
        <w:rPr>
          <w:b/>
        </w:rPr>
        <w:t>RO</w:t>
      </w:r>
      <w:r>
        <w:rPr>
          <w:b/>
        </w:rPr>
        <w:t>.</w:t>
      </w:r>
    </w:p>
    <w:p w:rsidR="00865933" w:rsidRDefault="00865933" w:rsidP="00865933">
      <w:pPr>
        <w:pStyle w:val="Nagwek2"/>
      </w:pPr>
      <w:r>
        <w:t>Zagadnienia na egzamin ustny z Mechanizacji rolnictwa:</w:t>
      </w:r>
    </w:p>
    <w:p w:rsidR="00C70138" w:rsidRDefault="00C70138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Rysunek techniczny – wymiarowanie określonego elementu </w:t>
      </w:r>
    </w:p>
    <w:p w:rsidR="00865933" w:rsidRDefault="002C592B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Stal i żeliwo – właściwości, zastosowanie</w:t>
      </w:r>
    </w:p>
    <w:p w:rsidR="002C592B" w:rsidRDefault="002C592B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Metale nieżelazne stosowane w rolnictwie (miedź, cynk, cyna, ołów, nikiel, chrom)</w:t>
      </w:r>
    </w:p>
    <w:p w:rsidR="002C592B" w:rsidRDefault="002C592B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nierozłączne – spawanie elektryczne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nierozłączne – spawanie gazowe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nierozłączne – nitowanie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nierozłączne – zgrzewanie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nierozłączne – lutowanie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rozłączne – gwintowe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Połączenie rozłączne – gwintowe</w:t>
      </w:r>
    </w:p>
    <w:p w:rsidR="002C592B" w:rsidRDefault="002C592B" w:rsidP="002C592B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Połączenie rozłączne – </w:t>
      </w:r>
      <w:proofErr w:type="spellStart"/>
      <w:r>
        <w:rPr>
          <w:b/>
        </w:rPr>
        <w:t>wpestowe</w:t>
      </w:r>
      <w:proofErr w:type="spellEnd"/>
    </w:p>
    <w:p w:rsidR="002C592B" w:rsidRDefault="002C592B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 Łożyska ślizgowe – budowa, rodzaje, zastosowanie </w:t>
      </w:r>
    </w:p>
    <w:p w:rsidR="002C592B" w:rsidRDefault="002C592B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Łożyska toczne – budowa, rodzaje, zastosowanie</w:t>
      </w:r>
    </w:p>
    <w:p w:rsidR="00C70138" w:rsidRDefault="00C70138" w:rsidP="00865933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Pompy tłokowe i przeponowe – budowa, zastosowanie</w:t>
      </w:r>
    </w:p>
    <w:p w:rsidR="00C70138" w:rsidRPr="00C70138" w:rsidRDefault="00C70138" w:rsidP="00C70138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Pompa zębata – budowa, zastosowanie</w:t>
      </w:r>
    </w:p>
    <w:p w:rsidR="00DA0A68" w:rsidRDefault="00DA0A68" w:rsidP="00C70138">
      <w:pPr>
        <w:jc w:val="right"/>
      </w:pPr>
      <w:r>
        <w:rPr>
          <w:b/>
        </w:rPr>
        <w:br/>
      </w:r>
      <w:r>
        <w:t>Pozdrawiam.</w:t>
      </w:r>
    </w:p>
    <w:sectPr w:rsidR="00DA0A68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933"/>
    <w:multiLevelType w:val="hybridMultilevel"/>
    <w:tmpl w:val="E7EA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A56BF"/>
    <w:rsid w:val="000F27AC"/>
    <w:rsid w:val="00126B44"/>
    <w:rsid w:val="00231008"/>
    <w:rsid w:val="00236CD0"/>
    <w:rsid w:val="002C592B"/>
    <w:rsid w:val="002F7992"/>
    <w:rsid w:val="0032724C"/>
    <w:rsid w:val="0033270D"/>
    <w:rsid w:val="004F747F"/>
    <w:rsid w:val="00596EE8"/>
    <w:rsid w:val="00620D31"/>
    <w:rsid w:val="00667FB8"/>
    <w:rsid w:val="00696B0E"/>
    <w:rsid w:val="00775238"/>
    <w:rsid w:val="007A07F1"/>
    <w:rsid w:val="00814549"/>
    <w:rsid w:val="00841085"/>
    <w:rsid w:val="00865933"/>
    <w:rsid w:val="008B6BC5"/>
    <w:rsid w:val="008F269A"/>
    <w:rsid w:val="009D2764"/>
    <w:rsid w:val="00A057A0"/>
    <w:rsid w:val="00A507B3"/>
    <w:rsid w:val="00AD750A"/>
    <w:rsid w:val="00B42BCD"/>
    <w:rsid w:val="00B666B0"/>
    <w:rsid w:val="00B76D14"/>
    <w:rsid w:val="00C70138"/>
    <w:rsid w:val="00C823E8"/>
    <w:rsid w:val="00CF5747"/>
    <w:rsid w:val="00D32F7E"/>
    <w:rsid w:val="00D4395E"/>
    <w:rsid w:val="00D8759E"/>
    <w:rsid w:val="00D96343"/>
    <w:rsid w:val="00DA0A68"/>
    <w:rsid w:val="00DA1D7A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1B30-6061-4288-8A43-CA7DB37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2023-11-10T10:06:00Z</dcterms:created>
  <dcterms:modified xsi:type="dcterms:W3CDTF">2023-11-10T10:06:00Z</dcterms:modified>
</cp:coreProperties>
</file>