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02" w:rsidRDefault="00EF112D">
      <w:r>
        <w:rPr>
          <w:rFonts w:ascii="Segoe UI" w:hAnsi="Segoe UI" w:cs="Segoe UI"/>
          <w:color w:val="000000"/>
          <w:sz w:val="20"/>
          <w:szCs w:val="20"/>
        </w:rPr>
        <w:t>Historia   1. Kultura doby oświecenia  2. Wiosna Ludów  3. Upadek Napoleona    Wiedza o społeczeństwie   1. Kościoły i związki wyznaniowe w Polsce  2. Formy demokracji  3. Ideologie totalitarne</w:t>
      </w:r>
      <w:bookmarkStart w:id="0" w:name="_GoBack"/>
      <w:bookmarkEnd w:id="0"/>
    </w:p>
    <w:sectPr w:rsidR="0018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D"/>
    <w:rsid w:val="00187D02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FA53-1C92-4E55-A893-1152BE2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2024-05-08T06:24:00Z</dcterms:created>
  <dcterms:modified xsi:type="dcterms:W3CDTF">2024-05-08T06:24:00Z</dcterms:modified>
</cp:coreProperties>
</file>