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77" w:rsidRDefault="002375FC">
      <w:bookmarkStart w:id="0" w:name="_GoBack"/>
      <w:bookmarkEnd w:id="0"/>
      <w:r>
        <w:t xml:space="preserve">                                                         Historia</w:t>
      </w:r>
    </w:p>
    <w:p w:rsidR="002375FC" w:rsidRDefault="002375FC">
      <w:r>
        <w:t xml:space="preserve">                                                        Semestr IIIA i III B</w:t>
      </w:r>
    </w:p>
    <w:p w:rsidR="002375FC" w:rsidRDefault="002375FC"/>
    <w:p w:rsidR="002375FC" w:rsidRDefault="002375FC">
      <w:r>
        <w:t>1.Rzeczpospolita Obojga Narodów</w:t>
      </w:r>
    </w:p>
    <w:p w:rsidR="002375FC" w:rsidRDefault="002375FC">
      <w:r>
        <w:t>2. Kultura „ złotego wieku”</w:t>
      </w:r>
    </w:p>
    <w:p w:rsidR="002375FC" w:rsidRDefault="002375FC">
      <w:r>
        <w:t>3. Przemiany gospodarcze w XVIII stuleciu</w:t>
      </w:r>
    </w:p>
    <w:p w:rsidR="002375FC" w:rsidRDefault="002375FC"/>
    <w:p w:rsidR="002375FC" w:rsidRDefault="002375FC">
      <w:r>
        <w:t xml:space="preserve">                                                              Semestr V</w:t>
      </w:r>
    </w:p>
    <w:p w:rsidR="002375FC" w:rsidRDefault="002375FC"/>
    <w:p w:rsidR="002375FC" w:rsidRDefault="002375FC">
      <w:r>
        <w:t>1.Ideologie i ruchy polityczne w XIX w.</w:t>
      </w:r>
    </w:p>
    <w:p w:rsidR="002375FC" w:rsidRDefault="002375FC">
      <w:r>
        <w:t>2. Gospodarka na ziemiach polskich w XIX w.</w:t>
      </w:r>
    </w:p>
    <w:p w:rsidR="002375FC" w:rsidRDefault="002375FC">
      <w:r>
        <w:t>3. Ameryka Południowa w XIX w.</w:t>
      </w:r>
    </w:p>
    <w:p w:rsidR="00A14296" w:rsidRDefault="00A14296"/>
    <w:p w:rsidR="00A14296" w:rsidRDefault="00A14296">
      <w:r>
        <w:t xml:space="preserve">                                                               Semestr VII A i VII B</w:t>
      </w:r>
    </w:p>
    <w:p w:rsidR="00A14296" w:rsidRDefault="00A14296"/>
    <w:p w:rsidR="00A14296" w:rsidRDefault="00A14296">
      <w:r>
        <w:t>1.Okupacja ziem II Rzeczpospolitej</w:t>
      </w:r>
    </w:p>
    <w:p w:rsidR="00A14296" w:rsidRDefault="00A14296">
      <w:r>
        <w:t xml:space="preserve">2. </w:t>
      </w:r>
      <w:r w:rsidR="009B05D3">
        <w:t>Okres stalinowski w Polsce</w:t>
      </w:r>
    </w:p>
    <w:p w:rsidR="009B05D3" w:rsidRDefault="009B05D3">
      <w:r>
        <w:t>3. Kultura powojennej Polski</w:t>
      </w:r>
    </w:p>
    <w:sectPr w:rsidR="009B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FC"/>
    <w:rsid w:val="002375FC"/>
    <w:rsid w:val="00423277"/>
    <w:rsid w:val="006C2FEE"/>
    <w:rsid w:val="009B05D3"/>
    <w:rsid w:val="00A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452B-33A8-4189-807D-B1F6752E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Księgowa</cp:lastModifiedBy>
  <cp:revision>2</cp:revision>
  <dcterms:created xsi:type="dcterms:W3CDTF">2024-10-28T11:36:00Z</dcterms:created>
  <dcterms:modified xsi:type="dcterms:W3CDTF">2024-10-28T11:36:00Z</dcterms:modified>
</cp:coreProperties>
</file>